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95CC51">
      <w:pPr>
        <w:jc w:val="center"/>
      </w:pPr>
      <w:r>
        <w:rPr>
          <w:rFonts w:ascii="Times New Roman" w:hAnsi="Times New Roman"/>
          <w:b/>
          <w:sz w:val="32"/>
        </w:rPr>
        <w:t>ТРЕБОВАНИЯ К УРОВНЮ ПОДГОТОВКИ ОБУЧАЮЩИХСЯ</w:t>
      </w:r>
    </w:p>
    <w:p w14:paraId="1F6E161A">
      <w:pPr>
        <w:jc w:val="center"/>
      </w:pPr>
      <w:r>
        <w:rPr>
          <w:rFonts w:ascii="Times New Roman" w:hAnsi="Times New Roman"/>
          <w:b/>
          <w:sz w:val="28"/>
        </w:rPr>
        <w:t>Труд (технология), 8–9 классы  Заочная форма обучения</w:t>
      </w:r>
    </w:p>
    <w:p w14:paraId="09ECB222"/>
    <w:p w14:paraId="1F801824">
      <w:pPr>
        <w:spacing w:after="80"/>
      </w:pPr>
      <w:r>
        <w:rPr>
          <w:rFonts w:ascii="Times New Roman" w:hAnsi="Times New Roman"/>
          <w:b/>
          <w:i w:val="0"/>
          <w:sz w:val="24"/>
        </w:rPr>
        <w:t>Учебный предмет: Труд (технология)</w:t>
      </w:r>
    </w:p>
    <w:p w14:paraId="6C02A305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Классы: 8, 9</w:t>
      </w:r>
    </w:p>
    <w:p w14:paraId="1FB777F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Форма обучения: заочная (с применением электронного обучения и дистанционных образовательных технологий)</w:t>
      </w:r>
    </w:p>
    <w:p w14:paraId="4D2EA41F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Учебники: Труд (технология). 8 класс / под ред. В.М. Казакевича, Г.В. Ловягина — М.: Просвещение, 2024; Труд (технология). 9 класс / под ред. В.М. Казакевича, Г.В. Ловягина — М.: Просвещение, 2024.</w:t>
      </w:r>
    </w:p>
    <w:p w14:paraId="4F54D05D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Количество часов: 34 часа в год на класс (1 час в неделю), из них аудиторных — 0,5 ч/нед., самостоятельное изучение — 0,5 ч/нед.</w:t>
      </w:r>
    </w:p>
    <w:p w14:paraId="237478FE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Нормативная база: Федеральный государственный образовательный стандарт основного общего образования; Федеральная рабочая программа по труду (технологии), 5–9 классы (базовый уровень).</w:t>
      </w:r>
    </w:p>
    <w:p w14:paraId="0D4FBF85"/>
    <w:p w14:paraId="20666C8D">
      <w:pPr>
        <w:pStyle w:val="2"/>
      </w:pPr>
      <w:r>
        <w:t>ЧАСТЬ I. 8 КЛАСС</w:t>
      </w:r>
    </w:p>
    <w:p w14:paraId="19571F24">
      <w:pPr>
        <w:pStyle w:val="3"/>
      </w:pPr>
      <w:r>
        <w:rPr>
          <w:rFonts w:ascii="Times New Roman" w:hAnsi="Times New Roman"/>
          <w:color w:val="000000"/>
        </w:rPr>
        <w:t>1. Планируемые результаты освоения курса (8 класс)</w:t>
      </w:r>
    </w:p>
    <w:p w14:paraId="45047706">
      <w:pPr>
        <w:pStyle w:val="4"/>
      </w:pPr>
      <w:r>
        <w:rPr>
          <w:rFonts w:ascii="Times New Roman" w:hAnsi="Times New Roman"/>
          <w:color w:val="000000"/>
        </w:rPr>
        <w:t>1.1. Предметные результаты</w:t>
      </w:r>
    </w:p>
    <w:p w14:paraId="48ADB10C">
      <w:pPr>
        <w:pStyle w:val="22"/>
      </w:pPr>
      <w:r>
        <w:rPr>
          <w:rFonts w:ascii="Times New Roman" w:hAnsi="Times New Roman"/>
          <w:sz w:val="24"/>
        </w:rPr>
        <w:t>характеризовать общие принципы управления технологическими процессами;</w:t>
      </w:r>
    </w:p>
    <w:p w14:paraId="0E4EC335">
      <w:pPr>
        <w:pStyle w:val="22"/>
      </w:pPr>
      <w:r>
        <w:rPr>
          <w:rFonts w:ascii="Times New Roman" w:hAnsi="Times New Roman"/>
          <w:sz w:val="24"/>
        </w:rPr>
        <w:t>анализировать возможности и сферу применения современных технологий (аддитивные технологии, 3D-моделирование, автоматизированные системы, беспилотные летательные аппараты);</w:t>
      </w:r>
    </w:p>
    <w:p w14:paraId="7571188A">
      <w:pPr>
        <w:pStyle w:val="22"/>
      </w:pPr>
      <w:r>
        <w:rPr>
          <w:rFonts w:ascii="Times New Roman" w:hAnsi="Times New Roman"/>
          <w:sz w:val="24"/>
        </w:rPr>
        <w:t>характеризовать направления развития и особенности перспективных технологий;</w:t>
      </w:r>
    </w:p>
    <w:p w14:paraId="49C6AC4F">
      <w:pPr>
        <w:pStyle w:val="22"/>
      </w:pPr>
      <w:r>
        <w:rPr>
          <w:rFonts w:ascii="Times New Roman" w:hAnsi="Times New Roman"/>
          <w:sz w:val="24"/>
        </w:rPr>
        <w:t>предлагать предпринимательские идеи, обосновывать их решение; определять проблему, анализировать потребности в продукте;</w:t>
      </w:r>
    </w:p>
    <w:p w14:paraId="47468B75">
      <w:pPr>
        <w:pStyle w:val="22"/>
      </w:pPr>
      <w:r>
        <w:rPr>
          <w:rFonts w:ascii="Times New Roman" w:hAnsi="Times New Roman"/>
          <w:sz w:val="24"/>
        </w:rPr>
        <w:t>создавать 3D-модели с использованием программного обеспечения САПР; проводить анализ и модернизацию компьютерной модели;</w:t>
      </w:r>
    </w:p>
    <w:p w14:paraId="3C54D31D">
      <w:pPr>
        <w:pStyle w:val="22"/>
      </w:pPr>
      <w:r>
        <w:rPr>
          <w:rFonts w:ascii="Times New Roman" w:hAnsi="Times New Roman"/>
          <w:sz w:val="24"/>
        </w:rPr>
        <w:t>изготавливать прототипы с использованием технологического оборудования (3D-принтер, лазерный гравёр);</w:t>
      </w:r>
    </w:p>
    <w:p w14:paraId="0599A13C">
      <w:pPr>
        <w:pStyle w:val="22"/>
      </w:pPr>
      <w:r>
        <w:rPr>
          <w:rFonts w:ascii="Times New Roman" w:hAnsi="Times New Roman"/>
          <w:sz w:val="24"/>
        </w:rPr>
        <w:t>выполнять эскизы, схемы, чертежи с использованием чертёжных инструментов и/или в системе автоматизированного проектирования (САПР);</w:t>
      </w:r>
    </w:p>
    <w:p w14:paraId="6746A14B">
      <w:pPr>
        <w:pStyle w:val="22"/>
      </w:pPr>
      <w:r>
        <w:rPr>
          <w:rFonts w:ascii="Times New Roman" w:hAnsi="Times New Roman"/>
          <w:sz w:val="24"/>
        </w:rPr>
        <w:t>создавать и редактировать чертежи и графические документы с применением САПР;</w:t>
      </w:r>
    </w:p>
    <w:p w14:paraId="38EE40BC">
      <w:pPr>
        <w:pStyle w:val="22"/>
      </w:pPr>
      <w:r>
        <w:rPr>
          <w:rFonts w:ascii="Times New Roman" w:hAnsi="Times New Roman"/>
          <w:sz w:val="24"/>
        </w:rPr>
        <w:t>характеризовать принципы работы автоматизированных систем, понятие обратной связи, ошибку регулирования, корректирующие устройства;</w:t>
      </w:r>
    </w:p>
    <w:p w14:paraId="74377DC9">
      <w:pPr>
        <w:pStyle w:val="22"/>
      </w:pPr>
      <w:r>
        <w:rPr>
          <w:rFonts w:ascii="Times New Roman" w:hAnsi="Times New Roman"/>
          <w:sz w:val="24"/>
        </w:rPr>
        <w:t>создавать простые алгоритмы и программы для управления технологическим процессом с использованием программируемого логического реле;</w:t>
      </w:r>
    </w:p>
    <w:p w14:paraId="32A60B9C">
      <w:pPr>
        <w:pStyle w:val="22"/>
      </w:pPr>
      <w:r>
        <w:rPr>
          <w:rFonts w:ascii="Times New Roman" w:hAnsi="Times New Roman"/>
          <w:sz w:val="24"/>
        </w:rPr>
        <w:t>характеризовать историю развития беспилотного авиастроения, принципы полёта и управления беспилотными летательными аппаратами (БЛА);</w:t>
      </w:r>
    </w:p>
    <w:p w14:paraId="4DAEF128">
      <w:pPr>
        <w:pStyle w:val="22"/>
      </w:pPr>
      <w:r>
        <w:rPr>
          <w:rFonts w:ascii="Times New Roman" w:hAnsi="Times New Roman"/>
          <w:sz w:val="24"/>
        </w:rPr>
        <w:t>конструировать и управлять БЛА; соблюдать правила безопасного пилотирования;</w:t>
      </w:r>
    </w:p>
    <w:p w14:paraId="60018A2F">
      <w:pPr>
        <w:pStyle w:val="22"/>
      </w:pPr>
      <w:r>
        <w:rPr>
          <w:rFonts w:ascii="Times New Roman" w:hAnsi="Times New Roman"/>
          <w:sz w:val="24"/>
        </w:rPr>
        <w:t>овладеть методами учебной, исследовательской и проектной деятельности, проектирования, моделирования, конструирования изделий;</w:t>
      </w:r>
    </w:p>
    <w:p w14:paraId="504DBE02">
      <w:pPr>
        <w:pStyle w:val="22"/>
      </w:pPr>
      <w:r>
        <w:rPr>
          <w:rFonts w:ascii="Times New Roman" w:hAnsi="Times New Roman"/>
          <w:sz w:val="24"/>
        </w:rPr>
        <w:t>характеризовать мир профессий, связанных с изучаемыми технологиями, их востребованность на рынке труда.</w:t>
      </w:r>
    </w:p>
    <w:p w14:paraId="3C8633A0">
      <w:pPr>
        <w:pStyle w:val="4"/>
      </w:pPr>
      <w:r>
        <w:rPr>
          <w:rFonts w:ascii="Times New Roman" w:hAnsi="Times New Roman"/>
          <w:color w:val="000000"/>
        </w:rPr>
        <w:t>1.2. Метапредметные результаты</w:t>
      </w:r>
    </w:p>
    <w:p w14:paraId="66C02513">
      <w:pPr>
        <w:pStyle w:val="22"/>
      </w:pPr>
      <w:r>
        <w:rPr>
          <w:rFonts w:ascii="Times New Roman" w:hAnsi="Times New Roman"/>
          <w:sz w:val="24"/>
        </w:rPr>
        <w:t>познавательные УУД: выявлять существенные признаки технологических объектов и процессов, устанавливать основания для классификации и сравнения, выявлять причинно-следственные связи между строением и функцией, делать выводы с использованием дедуктивных и индуктивных умозаключений;</w:t>
      </w:r>
    </w:p>
    <w:p w14:paraId="280E2B82">
      <w:pPr>
        <w:pStyle w:val="22"/>
      </w:pPr>
      <w:r>
        <w:rPr>
          <w:rFonts w:ascii="Times New Roman" w:hAnsi="Times New Roman"/>
          <w:sz w:val="24"/>
        </w:rPr>
        <w:t>исследовательские УУД: формулировать технологические проблемы и гипотезы, планировать и проводить эксперимент с использованием 3D-моделирования, прототипирования и программирования, объяснять полученные результаты с использованием технических понятий и закономерностей;</w:t>
      </w:r>
    </w:p>
    <w:p w14:paraId="1F0A3F15">
      <w:pPr>
        <w:pStyle w:val="22"/>
      </w:pPr>
      <w:r>
        <w:rPr>
          <w:rFonts w:ascii="Times New Roman" w:hAnsi="Times New Roman"/>
          <w:sz w:val="24"/>
        </w:rPr>
        <w:t>коммуникативные УУД: готовность к совместной деятельности при выполнении проектов, речевое взаимодействие, формулировать суждения и аргументировать их;</w:t>
      </w:r>
    </w:p>
    <w:p w14:paraId="04732D6D">
      <w:pPr>
        <w:pStyle w:val="22"/>
      </w:pPr>
      <w:r>
        <w:rPr>
          <w:rFonts w:ascii="Times New Roman" w:hAnsi="Times New Roman"/>
          <w:sz w:val="24"/>
        </w:rPr>
        <w:t>регулятивные УУД: самостоятельно составлять план решения технологической задачи, оценивать достоверность технической информации, самостоятельно выбирать и использовать разные источники информации для решения учебной задачи.</w:t>
      </w:r>
    </w:p>
    <w:p w14:paraId="747D5374">
      <w:pPr>
        <w:pStyle w:val="4"/>
      </w:pPr>
      <w:r>
        <w:rPr>
          <w:rFonts w:ascii="Times New Roman" w:hAnsi="Times New Roman"/>
          <w:color w:val="000000"/>
        </w:rPr>
        <w:t>1.3. Личностные результаты</w:t>
      </w:r>
    </w:p>
    <w:p w14:paraId="01599599">
      <w:pPr>
        <w:pStyle w:val="22"/>
      </w:pPr>
      <w:r>
        <w:rPr>
          <w:rFonts w:ascii="Times New Roman" w:hAnsi="Times New Roman"/>
          <w:sz w:val="24"/>
        </w:rPr>
        <w:t>гражданское воспитание: готовность к конструктивной совместной деятельности при выполнении проектов и практических работ;</w:t>
      </w:r>
    </w:p>
    <w:p w14:paraId="4EB85AB2">
      <w:pPr>
        <w:pStyle w:val="22"/>
      </w:pPr>
      <w:r>
        <w:rPr>
          <w:rFonts w:ascii="Times New Roman" w:hAnsi="Times New Roman"/>
          <w:sz w:val="24"/>
        </w:rPr>
        <w:t>патриотическое воспитание: гордость за вклад российских учёных и инженеров в развитие отечественного производства, авиастроения, робототехники;</w:t>
      </w:r>
    </w:p>
    <w:p w14:paraId="68E36B2C">
      <w:pPr>
        <w:pStyle w:val="22"/>
      </w:pPr>
      <w:r>
        <w:rPr>
          <w:rFonts w:ascii="Times New Roman" w:hAnsi="Times New Roman"/>
          <w:sz w:val="24"/>
        </w:rPr>
        <w:t>духовно-нравственное воспитание: готовность оценивать результаты своей деятельности с позиции нравственных норм и культуры труда;</w:t>
      </w:r>
    </w:p>
    <w:p w14:paraId="5306FAF1">
      <w:pPr>
        <w:pStyle w:val="22"/>
      </w:pPr>
      <w:r>
        <w:rPr>
          <w:rFonts w:ascii="Times New Roman" w:hAnsi="Times New Roman"/>
          <w:sz w:val="24"/>
        </w:rPr>
        <w:t>эстетическое воспитание: формирование эстетического вкуса при проектировании и оформлении изделий, 3D-моделей, чертежей;</w:t>
      </w:r>
    </w:p>
    <w:p w14:paraId="1196F996">
      <w:pPr>
        <w:pStyle w:val="22"/>
      </w:pPr>
      <w:r>
        <w:rPr>
          <w:rFonts w:ascii="Times New Roman" w:hAnsi="Times New Roman"/>
          <w:sz w:val="24"/>
        </w:rPr>
        <w:t>ценности научного познания: ориентация на современную систему научных представлений о технологиях, понимание роли техники в развитии общества;</w:t>
      </w:r>
    </w:p>
    <w:p w14:paraId="7DBDAD94">
      <w:pPr>
        <w:pStyle w:val="22"/>
      </w:pPr>
      <w:r>
        <w:rPr>
          <w:rFonts w:ascii="Times New Roman" w:hAnsi="Times New Roman"/>
          <w:sz w:val="24"/>
        </w:rPr>
        <w:t>адаптация к изменяющимся условиям: адекватная оценка изменяющихся технологических условий, принятие решений на основании анализа технической информации;</w:t>
      </w:r>
    </w:p>
    <w:p w14:paraId="3292E351">
      <w:pPr>
        <w:pStyle w:val="22"/>
      </w:pPr>
      <w:r>
        <w:rPr>
          <w:rFonts w:ascii="Times New Roman" w:hAnsi="Times New Roman"/>
          <w:sz w:val="24"/>
        </w:rPr>
        <w:t>трудовое воспитание: уважительное отношение к труду, осознание ценности созидательной деятельности, готовность к профессиональному самоопределению.</w:t>
      </w:r>
    </w:p>
    <w:p w14:paraId="08B65FC5"/>
    <w:p w14:paraId="14ED4BBC">
      <w:pPr>
        <w:pStyle w:val="3"/>
      </w:pPr>
      <w:r>
        <w:rPr>
          <w:rFonts w:ascii="Times New Roman" w:hAnsi="Times New Roman"/>
          <w:color w:val="000000"/>
        </w:rPr>
        <w:t>2. Структура курса и распределение по полугодиям (8 класс)</w:t>
      </w:r>
    </w:p>
    <w:p w14:paraId="79249EC4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Курс труда (технологии) 8 класса построен по модульному принципу и охватывает 5 модулей. Распределение по полугодиям учитывает логику изучения материала: от основ производства и компьютерной графики (I полугодие) к автоматизированным системам, 3D-моделированию и беспилотным аппаратам (II полугодие).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  <w:gridCol w:w="2160"/>
        <w:gridCol w:w="2160"/>
      </w:tblGrid>
      <w:tr w14:paraId="61102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3525106A">
            <w:r>
              <w:rPr>
                <w:rFonts w:ascii="Times New Roman" w:hAnsi="Times New Roman"/>
                <w:b/>
                <w:sz w:val="22"/>
              </w:rPr>
              <w:t>№</w:t>
            </w:r>
          </w:p>
        </w:tc>
        <w:tc>
          <w:tcPr>
            <w:tcW w:w="2160" w:type="dxa"/>
          </w:tcPr>
          <w:p w14:paraId="7CEBE651">
            <w:r>
              <w:rPr>
                <w:rFonts w:ascii="Times New Roman" w:hAnsi="Times New Roman"/>
                <w:b/>
                <w:sz w:val="22"/>
              </w:rPr>
              <w:t>Модуль</w:t>
            </w:r>
          </w:p>
        </w:tc>
        <w:tc>
          <w:tcPr>
            <w:tcW w:w="2160" w:type="dxa"/>
          </w:tcPr>
          <w:p w14:paraId="09F419CB">
            <w:r>
              <w:rPr>
                <w:rFonts w:ascii="Times New Roman" w:hAnsi="Times New Roman"/>
                <w:b/>
                <w:sz w:val="22"/>
              </w:rPr>
              <w:t>Полугодие</w:t>
            </w:r>
          </w:p>
        </w:tc>
        <w:tc>
          <w:tcPr>
            <w:tcW w:w="2160" w:type="dxa"/>
          </w:tcPr>
          <w:p w14:paraId="738F86F3">
            <w:r>
              <w:rPr>
                <w:rFonts w:ascii="Times New Roman" w:hAnsi="Times New Roman"/>
                <w:b/>
                <w:sz w:val="22"/>
              </w:rPr>
              <w:t>Часы (всего / аудиторно / самостоят.)</w:t>
            </w:r>
          </w:p>
        </w:tc>
      </w:tr>
      <w:tr w14:paraId="71504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61E37CC1"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2160" w:type="dxa"/>
          </w:tcPr>
          <w:p w14:paraId="66BEDD0F">
            <w:r>
              <w:rPr>
                <w:rFonts w:ascii="Times New Roman" w:hAnsi="Times New Roman"/>
                <w:sz w:val="22"/>
              </w:rPr>
              <w:t>Производство и технологии</w:t>
            </w:r>
          </w:p>
        </w:tc>
        <w:tc>
          <w:tcPr>
            <w:tcW w:w="2160" w:type="dxa"/>
          </w:tcPr>
          <w:p w14:paraId="0DCDB3AF">
            <w:r>
              <w:rPr>
                <w:rFonts w:ascii="Times New Roman" w:hAnsi="Times New Roman"/>
                <w:sz w:val="22"/>
              </w:rPr>
              <w:t>I</w:t>
            </w:r>
          </w:p>
        </w:tc>
        <w:tc>
          <w:tcPr>
            <w:tcW w:w="2160" w:type="dxa"/>
          </w:tcPr>
          <w:p w14:paraId="1F760D69">
            <w:r>
              <w:rPr>
                <w:rFonts w:ascii="Times New Roman" w:hAnsi="Times New Roman"/>
                <w:sz w:val="22"/>
              </w:rPr>
              <w:t>4 / 2 / 2</w:t>
            </w:r>
          </w:p>
        </w:tc>
      </w:tr>
      <w:tr w14:paraId="5BCBA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4903C4DB">
            <w:r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2160" w:type="dxa"/>
          </w:tcPr>
          <w:p w14:paraId="2BA624D9">
            <w:r>
              <w:rPr>
                <w:rFonts w:ascii="Times New Roman" w:hAnsi="Times New Roman"/>
                <w:sz w:val="22"/>
              </w:rPr>
              <w:t>Компьютерная графика. Черчение</w:t>
            </w:r>
          </w:p>
        </w:tc>
        <w:tc>
          <w:tcPr>
            <w:tcW w:w="2160" w:type="dxa"/>
          </w:tcPr>
          <w:p w14:paraId="5BAF7DC9">
            <w:r>
              <w:rPr>
                <w:rFonts w:ascii="Times New Roman" w:hAnsi="Times New Roman"/>
                <w:sz w:val="22"/>
              </w:rPr>
              <w:t>I</w:t>
            </w:r>
          </w:p>
        </w:tc>
        <w:tc>
          <w:tcPr>
            <w:tcW w:w="2160" w:type="dxa"/>
          </w:tcPr>
          <w:p w14:paraId="3E721187">
            <w:r>
              <w:rPr>
                <w:rFonts w:ascii="Times New Roman" w:hAnsi="Times New Roman"/>
                <w:sz w:val="22"/>
              </w:rPr>
              <w:t>6 / 3 / 3</w:t>
            </w:r>
          </w:p>
        </w:tc>
      </w:tr>
      <w:tr w14:paraId="4AE66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1D083ECF">
            <w:r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2160" w:type="dxa"/>
          </w:tcPr>
          <w:p w14:paraId="40A439BB">
            <w:r>
              <w:rPr>
                <w:rFonts w:ascii="Times New Roman" w:hAnsi="Times New Roman"/>
                <w:sz w:val="22"/>
              </w:rPr>
              <w:t>3D-моделирование, прототипирование, макетирование</w:t>
            </w:r>
          </w:p>
        </w:tc>
        <w:tc>
          <w:tcPr>
            <w:tcW w:w="2160" w:type="dxa"/>
          </w:tcPr>
          <w:p w14:paraId="3A2FB5B6">
            <w:r>
              <w:rPr>
                <w:rFonts w:ascii="Times New Roman" w:hAnsi="Times New Roman"/>
                <w:sz w:val="22"/>
              </w:rPr>
              <w:t>I–II</w:t>
            </w:r>
          </w:p>
        </w:tc>
        <w:tc>
          <w:tcPr>
            <w:tcW w:w="2160" w:type="dxa"/>
          </w:tcPr>
          <w:p w14:paraId="392CCA87">
            <w:r>
              <w:rPr>
                <w:rFonts w:ascii="Times New Roman" w:hAnsi="Times New Roman"/>
                <w:sz w:val="22"/>
              </w:rPr>
              <w:t>8 / 4 / 4</w:t>
            </w:r>
          </w:p>
        </w:tc>
      </w:tr>
      <w:tr w14:paraId="67D81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26FB7C39">
            <w:r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2160" w:type="dxa"/>
          </w:tcPr>
          <w:p w14:paraId="67F53543">
            <w:r>
              <w:rPr>
                <w:rFonts w:ascii="Times New Roman" w:hAnsi="Times New Roman"/>
                <w:sz w:val="22"/>
              </w:rPr>
              <w:t>Автоматизированные системы</w:t>
            </w:r>
          </w:p>
        </w:tc>
        <w:tc>
          <w:tcPr>
            <w:tcW w:w="2160" w:type="dxa"/>
          </w:tcPr>
          <w:p w14:paraId="5028A3CF">
            <w:r>
              <w:rPr>
                <w:rFonts w:ascii="Times New Roman" w:hAnsi="Times New Roman"/>
                <w:sz w:val="22"/>
              </w:rPr>
              <w:t>II</w:t>
            </w:r>
          </w:p>
        </w:tc>
        <w:tc>
          <w:tcPr>
            <w:tcW w:w="2160" w:type="dxa"/>
          </w:tcPr>
          <w:p w14:paraId="4EE1EB00">
            <w:r>
              <w:rPr>
                <w:rFonts w:ascii="Times New Roman" w:hAnsi="Times New Roman"/>
                <w:sz w:val="22"/>
              </w:rPr>
              <w:t>8 / 4 / 4</w:t>
            </w:r>
          </w:p>
        </w:tc>
      </w:tr>
      <w:tr w14:paraId="6B774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268BB7A9">
            <w:r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2160" w:type="dxa"/>
          </w:tcPr>
          <w:p w14:paraId="673FC896">
            <w:r>
              <w:rPr>
                <w:rFonts w:ascii="Times New Roman" w:hAnsi="Times New Roman"/>
                <w:sz w:val="22"/>
              </w:rPr>
              <w:t>Робототехника (БЛА)</w:t>
            </w:r>
          </w:p>
        </w:tc>
        <w:tc>
          <w:tcPr>
            <w:tcW w:w="2160" w:type="dxa"/>
          </w:tcPr>
          <w:p w14:paraId="24F35A11">
            <w:r>
              <w:rPr>
                <w:rFonts w:ascii="Times New Roman" w:hAnsi="Times New Roman"/>
                <w:sz w:val="22"/>
              </w:rPr>
              <w:t>II</w:t>
            </w:r>
          </w:p>
        </w:tc>
        <w:tc>
          <w:tcPr>
            <w:tcW w:w="2160" w:type="dxa"/>
          </w:tcPr>
          <w:p w14:paraId="6F130633">
            <w:r>
              <w:rPr>
                <w:rFonts w:ascii="Times New Roman" w:hAnsi="Times New Roman"/>
                <w:sz w:val="22"/>
              </w:rPr>
              <w:t>8 / 4 / 4</w:t>
            </w:r>
          </w:p>
        </w:tc>
      </w:tr>
      <w:tr w14:paraId="11A2F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 w14:paraId="530D93A3"/>
        </w:tc>
        <w:tc>
          <w:tcPr>
            <w:tcW w:w="2160" w:type="dxa"/>
          </w:tcPr>
          <w:p w14:paraId="4B0E2BAA">
            <w:r>
              <w:rPr>
                <w:rFonts w:ascii="Times New Roman" w:hAnsi="Times New Roman"/>
                <w:sz w:val="22"/>
              </w:rPr>
              <w:t>Итого</w:t>
            </w:r>
          </w:p>
        </w:tc>
        <w:tc>
          <w:tcPr>
            <w:tcW w:w="2160" w:type="dxa"/>
          </w:tcPr>
          <w:p w14:paraId="4081643B"/>
        </w:tc>
        <w:tc>
          <w:tcPr>
            <w:tcW w:w="2160" w:type="dxa"/>
          </w:tcPr>
          <w:p w14:paraId="79140945">
            <w:r>
              <w:rPr>
                <w:rFonts w:ascii="Times New Roman" w:hAnsi="Times New Roman"/>
                <w:sz w:val="22"/>
              </w:rPr>
              <w:t>34 / 17 / 17</w:t>
            </w:r>
          </w:p>
        </w:tc>
      </w:tr>
    </w:tbl>
    <w:p w14:paraId="6C00B968"/>
    <w:p w14:paraId="6BC9CDA5">
      <w:pPr>
        <w:pStyle w:val="3"/>
      </w:pPr>
      <w:r>
        <w:rPr>
          <w:rFonts w:ascii="Times New Roman" w:hAnsi="Times New Roman"/>
          <w:color w:val="000000"/>
        </w:rPr>
        <w:t>3. I полугодие (сентябрь — декабрь)</w:t>
      </w:r>
    </w:p>
    <w:p w14:paraId="5F25168E">
      <w:pPr>
        <w:pStyle w:val="4"/>
      </w:pPr>
      <w:r>
        <w:rPr>
          <w:rFonts w:ascii="Times New Roman" w:hAnsi="Times New Roman"/>
          <w:color w:val="000000"/>
        </w:rPr>
        <w:t>3.1. Модуль 1. Производство и технологии (4 ч)</w:t>
      </w:r>
    </w:p>
    <w:p w14:paraId="5AC3D686">
      <w:pPr>
        <w:spacing w:after="80"/>
      </w:pPr>
      <w:r>
        <w:rPr>
          <w:rFonts w:ascii="Times New Roman" w:hAnsi="Times New Roman"/>
          <w:b/>
          <w:i w:val="0"/>
          <w:sz w:val="24"/>
        </w:rPr>
        <w:t>Содержание:</w:t>
      </w:r>
    </w:p>
    <w:p w14:paraId="746355C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Производство и технологии в современном мире. Жизненный цикл технологии. Виды технологий. Перспективные технологии: аддитивные технологии, нанотехнологии, биотехнологии. Анализ возможностей и сфер применения современных технологий. Предпринимательские идеи и их обоснование. Определение проблемы, анализ потребностей в продукте. Профессии, связанные с современными технологиями.</w:t>
      </w:r>
    </w:p>
    <w:p w14:paraId="2586A2A5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знаниям:</w:t>
      </w:r>
    </w:p>
    <w:p w14:paraId="45C0A905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знать понятия «технология», «производство», «жизненный цикл технологии»; характеризовать виды и направления развития современных технологий; объяснять сущность предпринимательской идеи; называть профессии, связанные с изучаемыми технологиями.</w:t>
      </w:r>
    </w:p>
    <w:p w14:paraId="534B7EFE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умениям:</w:t>
      </w:r>
    </w:p>
    <w:p w14:paraId="5A2AD387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анализировать возможности применения современных технологий; предлагать и обосновывать предпринимательские идеи; определять проблему и анализировать потребности в продукте.</w:t>
      </w:r>
    </w:p>
    <w:p w14:paraId="74BB655B">
      <w:pPr>
        <w:spacing w:after="80"/>
      </w:pPr>
      <w:r>
        <w:rPr>
          <w:rFonts w:ascii="Times New Roman" w:hAnsi="Times New Roman"/>
          <w:b/>
          <w:i w:val="0"/>
          <w:sz w:val="24"/>
        </w:rPr>
        <w:t>Самостоятельная работа:</w:t>
      </w:r>
    </w:p>
    <w:p w14:paraId="4077BF5E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составление таблицы «Современные технологии и их применение»; подготовка сообщения по теме «Перспективные технологии в нашем регионе».</w:t>
      </w:r>
    </w:p>
    <w:p w14:paraId="3ACDBEDD">
      <w:pPr>
        <w:pStyle w:val="4"/>
      </w:pPr>
      <w:r>
        <w:rPr>
          <w:rFonts w:ascii="Times New Roman" w:hAnsi="Times New Roman"/>
          <w:color w:val="000000"/>
        </w:rPr>
        <w:t>3.2. Модуль 2. Компьютерная графика. Черчение (6 ч)</w:t>
      </w:r>
    </w:p>
    <w:p w14:paraId="7BC56CD6">
      <w:pPr>
        <w:spacing w:after="80"/>
      </w:pPr>
      <w:r>
        <w:rPr>
          <w:rFonts w:ascii="Times New Roman" w:hAnsi="Times New Roman"/>
          <w:b/>
          <w:i w:val="0"/>
          <w:sz w:val="24"/>
        </w:rPr>
        <w:t>Содержание:</w:t>
      </w:r>
    </w:p>
    <w:p w14:paraId="13B460BA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Виды графических изображений и их элементы. Чертёжные инструменты и правила оформления чертежей. Виды конструкторской документации. Графические редакторы. Создание чертежей, эскизов и технических рисунков деталей. Сборочные чертежи. Чтение и выполнение чертежей ручными и автоматизированными способами. Расчёты по чертежам. Оформление конструкторской документации в САПР.</w:t>
      </w:r>
    </w:p>
    <w:p w14:paraId="4840E1E8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знаниям:</w:t>
      </w:r>
    </w:p>
    <w:p w14:paraId="730891C9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знать виды графических изображений, правила оформления чертежей; называть виды конструкторской документации; характеризовать назначение САПР.</w:t>
      </w:r>
    </w:p>
    <w:p w14:paraId="02B96044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умениям:</w:t>
      </w:r>
    </w:p>
    <w:p w14:paraId="1C03F525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выполнять и читать чертежи и эскизы деталей; создавать чертежи с использованием САПР; оформлять конструкторскую документацию; проводить расчёты по чертежам.</w:t>
      </w:r>
    </w:p>
    <w:p w14:paraId="002E69AE">
      <w:pPr>
        <w:spacing w:after="80"/>
      </w:pPr>
      <w:r>
        <w:rPr>
          <w:rFonts w:ascii="Times New Roman" w:hAnsi="Times New Roman"/>
          <w:b/>
          <w:i w:val="0"/>
          <w:sz w:val="24"/>
        </w:rPr>
        <w:t>Практическая работа:</w:t>
      </w:r>
    </w:p>
    <w:p w14:paraId="634F6EA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Создание чертежа детали в САПР (в заочной форме — по видеодемонстрации и работе в бесплатной САПР: FreeCAD, Компас-3D LT или Tinkercad).</w:t>
      </w:r>
    </w:p>
    <w:p w14:paraId="6124FB7F">
      <w:pPr>
        <w:spacing w:after="80"/>
      </w:pPr>
      <w:r>
        <w:rPr>
          <w:rFonts w:ascii="Times New Roman" w:hAnsi="Times New Roman"/>
          <w:b/>
          <w:i w:val="0"/>
          <w:sz w:val="24"/>
        </w:rPr>
        <w:t>Самостоятельная работа:</w:t>
      </w:r>
    </w:p>
    <w:p w14:paraId="0D9568C1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выполнение чертежа простой детали; конспект «Виды конструкторской документации».</w:t>
      </w:r>
    </w:p>
    <w:p w14:paraId="08079722">
      <w:pPr>
        <w:pStyle w:val="4"/>
      </w:pPr>
      <w:r>
        <w:rPr>
          <w:rFonts w:ascii="Times New Roman" w:hAnsi="Times New Roman"/>
          <w:color w:val="000000"/>
        </w:rPr>
        <w:t>3.3. Модуль 3. 3D-моделирование, прототипирование, макетирование (часть 1 — I полугодие)</w:t>
      </w:r>
    </w:p>
    <w:p w14:paraId="62D940E1">
      <w:pPr>
        <w:spacing w:after="80"/>
      </w:pPr>
      <w:r>
        <w:rPr>
          <w:rFonts w:ascii="Times New Roman" w:hAnsi="Times New Roman"/>
          <w:b/>
          <w:i w:val="0"/>
          <w:sz w:val="24"/>
        </w:rPr>
        <w:t>Содержание (I полугодие):</w:t>
      </w:r>
    </w:p>
    <w:p w14:paraId="3CADD7A7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Назначение технологий 3D-моделирования. Виды трёхмерного моделирования: твёрдотельное, каркасное, полигональное, параметрическое. Обзор САПР для 3D-моделирования. Основные приёмы работы в САПР. Создание простых 3D-моделей. Установление адекватности модели объекту и целям моделирования. Контрольная работа №1.</w:t>
      </w:r>
    </w:p>
    <w:p w14:paraId="6B1849B3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знаниям:</w:t>
      </w:r>
    </w:p>
    <w:p w14:paraId="293360A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знать понятия «3D-модель», «прототип», «макет», «САПР»; характеризовать виды 3D-моделирования; называть этапы создания 3D-модели.</w:t>
      </w:r>
    </w:p>
    <w:p w14:paraId="3A037918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умениям:</w:t>
      </w:r>
    </w:p>
    <w:p w14:paraId="114DD80E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создавать простые 3D-модели с использованием программного обеспечения; анализировать и модернизировать компьютерную модель.</w:t>
      </w:r>
    </w:p>
    <w:p w14:paraId="66AE5A53"/>
    <w:p w14:paraId="01E17EB2">
      <w:pPr>
        <w:pStyle w:val="3"/>
      </w:pPr>
      <w:r>
        <w:rPr>
          <w:rFonts w:ascii="Times New Roman" w:hAnsi="Times New Roman"/>
          <w:color w:val="000000"/>
        </w:rPr>
        <w:t>Контроль I полугодия</w:t>
      </w:r>
    </w:p>
    <w:p w14:paraId="5611DA02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Контрольная работа №1 (тестирование по модулям 1–2 и началам модуля 3).</w:t>
      </w:r>
    </w:p>
    <w:p w14:paraId="648A085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Проверка конспектов, таблиц и чертежей, выполненных в ходе самостоятельной работы.</w:t>
      </w:r>
    </w:p>
    <w:p w14:paraId="30383F9E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Зачёт по практической работе (по видеодемонстрации / работе в САПР).</w:t>
      </w:r>
    </w:p>
    <w:p w14:paraId="23F89EFB"/>
    <w:p w14:paraId="29695BD2">
      <w:pPr>
        <w:pStyle w:val="3"/>
      </w:pPr>
      <w:r>
        <w:rPr>
          <w:rFonts w:ascii="Times New Roman" w:hAnsi="Times New Roman"/>
          <w:color w:val="000000"/>
        </w:rPr>
        <w:t>4. II полугодие (январь — май)</w:t>
      </w:r>
    </w:p>
    <w:p w14:paraId="3E1285F6">
      <w:pPr>
        <w:pStyle w:val="4"/>
      </w:pPr>
      <w:r>
        <w:rPr>
          <w:rFonts w:ascii="Times New Roman" w:hAnsi="Times New Roman"/>
          <w:color w:val="000000"/>
        </w:rPr>
        <w:t>4.1. Модуль 3. 3D-моделирование, прототипирование, макетирование (часть 2 — II полугодие)</w:t>
      </w:r>
    </w:p>
    <w:p w14:paraId="36870BAF">
      <w:pPr>
        <w:spacing w:after="80"/>
      </w:pPr>
      <w:r>
        <w:rPr>
          <w:rFonts w:ascii="Times New Roman" w:hAnsi="Times New Roman"/>
          <w:b/>
          <w:i w:val="0"/>
          <w:sz w:val="24"/>
        </w:rPr>
        <w:t>Содержание (II полугодие):</w:t>
      </w:r>
    </w:p>
    <w:p w14:paraId="18426A8E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Параметризация и параметрическое моделирование. Массивы элементов. Создание моделей с повторяющимися элементами. Сборка многодетальной 3D-модели. Анимирование и визуализация механизмов. Изготовление прототипов с использованием 3D-принтера и лазерного гравёра (в заочной форме — по видеодемонстрации). Модернизация прототипа. Презентация изделия. Профессии, связанные с 3D-технологиями.</w:t>
      </w:r>
    </w:p>
    <w:p w14:paraId="72F52E06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знаниям:</w:t>
      </w:r>
    </w:p>
    <w:p w14:paraId="7C174BA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знать принципы параметрического моделирования; этапы аддитивного производства; области применения 3D-моделирования.</w:t>
      </w:r>
    </w:p>
    <w:p w14:paraId="33B14382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умениям:</w:t>
      </w:r>
    </w:p>
    <w:p w14:paraId="2DDF4B62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создавать параметрические 3D-модели; собирать многодетальные модели; изготавливать и модернизировать прототипы; презентовать изделие.</w:t>
      </w:r>
    </w:p>
    <w:p w14:paraId="7E3DC59B">
      <w:pPr>
        <w:pStyle w:val="4"/>
      </w:pPr>
      <w:r>
        <w:rPr>
          <w:rFonts w:ascii="Times New Roman" w:hAnsi="Times New Roman"/>
          <w:color w:val="000000"/>
        </w:rPr>
        <w:t>4.2. Модуль 4. Автоматизированные системы (8 ч)</w:t>
      </w:r>
    </w:p>
    <w:p w14:paraId="47536748">
      <w:pPr>
        <w:spacing w:after="80"/>
      </w:pPr>
      <w:r>
        <w:rPr>
          <w:rFonts w:ascii="Times New Roman" w:hAnsi="Times New Roman"/>
          <w:b/>
          <w:i w:val="0"/>
          <w:sz w:val="24"/>
        </w:rPr>
        <w:t>Содержание:</w:t>
      </w:r>
    </w:p>
    <w:p w14:paraId="4CEF5543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Введение в автоматизированные системы. Определение автоматизации, общие принципы управления технологическим процессом. Управляющие и управляемые системы. Понятие обратной связи, ошибка регулирования, корректирующие устройства. Виды автоматизированных систем, их применение на производстве. Электрический ток, проводники и диэлектрики. Создание электрических цепей. Основные электрические устройства: щиты, элементы управления и сигнализации, силовое оборудование. Программируемое логическое реле в управлении и автоматизации процессов. Графический язык программирования, библиотеки блоков. Создание простых алгоритмов: пуск и реверс электродвигателя, управление освещением. Контрольная работа №2.</w:t>
      </w:r>
    </w:p>
    <w:p w14:paraId="64094B6C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знаниям:</w:t>
      </w:r>
    </w:p>
    <w:p w14:paraId="720246D3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знать понятия «автоматизация», «обратная связь», «ошибка регулирования»; характеризовать виды автоматизированных систем; знать основы электрических цепей; характеризовать назначение программируемого логического реле.</w:t>
      </w:r>
    </w:p>
    <w:p w14:paraId="207BFF83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умениям:</w:t>
      </w:r>
    </w:p>
    <w:p w14:paraId="37E77AD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создавать простые электрические цепи; разрабатывать алгоритмы и программы для управления технологическим процессом с использованием графического языка программирования.</w:t>
      </w:r>
    </w:p>
    <w:p w14:paraId="35BB0E67">
      <w:pPr>
        <w:pStyle w:val="4"/>
      </w:pPr>
      <w:r>
        <w:rPr>
          <w:rFonts w:ascii="Times New Roman" w:hAnsi="Times New Roman"/>
          <w:color w:val="000000"/>
        </w:rPr>
        <w:t>4.3. Модуль 5. Робототехника. Беспилотные летательные аппараты (8 ч)</w:t>
      </w:r>
    </w:p>
    <w:p w14:paraId="3131AF25">
      <w:pPr>
        <w:spacing w:after="80"/>
      </w:pPr>
      <w:r>
        <w:rPr>
          <w:rFonts w:ascii="Times New Roman" w:hAnsi="Times New Roman"/>
          <w:b/>
          <w:i w:val="0"/>
          <w:sz w:val="24"/>
        </w:rPr>
        <w:t>Содержание:</w:t>
      </w:r>
    </w:p>
    <w:p w14:paraId="6AF007DA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История развития беспилотного авиастроения. Применение БЛА. Виды БЛА: мультироторные, самолётного типа. Принципы полёта и управления. Конструирование БЛА. Сборка и настройка. Программирование полётного контроллера. Управление БЛА. Правила безопасного пилотирования. Профессии, связанные с БЛА. Учебный проект по БЛА.</w:t>
      </w:r>
    </w:p>
    <w:p w14:paraId="20D7A0EF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знаниям:</w:t>
      </w:r>
    </w:p>
    <w:p w14:paraId="460B45E1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знать историю развития БЛА; виды и принципы полёта БЛА; правила безопасного пилотирования; профессии, связанные с БЛА.</w:t>
      </w:r>
    </w:p>
    <w:p w14:paraId="757DEE19">
      <w:pPr>
        <w:spacing w:after="80"/>
      </w:pPr>
      <w:r>
        <w:rPr>
          <w:rFonts w:ascii="Times New Roman" w:hAnsi="Times New Roman"/>
          <w:b/>
          <w:i w:val="0"/>
          <w:sz w:val="24"/>
        </w:rPr>
        <w:t>Требования к умениям:</w:t>
      </w:r>
    </w:p>
    <w:p w14:paraId="0D597BAA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конструировать и управлять БЛА; программировать полётный контроллер; соблюдать правила безопасного пилотирования; выполнять учебный проект.</w:t>
      </w:r>
    </w:p>
    <w:p w14:paraId="5B0813EE">
      <w:pPr>
        <w:spacing w:after="80"/>
      </w:pPr>
      <w:r>
        <w:rPr>
          <w:rFonts w:ascii="Times New Roman" w:hAnsi="Times New Roman"/>
          <w:b/>
          <w:i w:val="0"/>
          <w:sz w:val="24"/>
        </w:rPr>
        <w:t>Самостоятельная работа:</w:t>
      </w:r>
    </w:p>
    <w:p w14:paraId="0CFC1168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подготовка сообщения «Применение БЛА в промышленности и сельском хозяйстве»; проектная работа — мини-доклад / презентация по теме «Беспилотные аппараты: перспективы развития».</w:t>
      </w:r>
    </w:p>
    <w:p w14:paraId="5826E275"/>
    <w:p w14:paraId="6538B242">
      <w:pPr>
        <w:pStyle w:val="3"/>
      </w:pPr>
      <w:r>
        <w:rPr>
          <w:rFonts w:ascii="Times New Roman" w:hAnsi="Times New Roman"/>
          <w:color w:val="000000"/>
        </w:rPr>
        <w:t>Контроль II полугодия</w:t>
      </w:r>
    </w:p>
    <w:p w14:paraId="281F7F0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Контрольная работа №2 (тестирование по модулям 4–5).</w:t>
      </w:r>
    </w:p>
    <w:p w14:paraId="566EAEBE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Итоговая контрольная работа (по всем 5 модулям курса).</w:t>
      </w:r>
    </w:p>
    <w:p w14:paraId="4734ADD9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Проверка конспектов, таблиц, чертежей, 3D-моделей и проектной работы.</w:t>
      </w:r>
    </w:p>
    <w:p w14:paraId="5E18729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Проектная работа (мини-доклад / презентация по теме «Беспилотные аппараты: перспективы развития» или «3D-печать в современной промышленности» — на выбор обучающегося).</w:t>
      </w:r>
    </w:p>
    <w:p w14:paraId="49D2F8B6"/>
    <w:p w14:paraId="73D021BF">
      <w:pPr>
        <w:pStyle w:val="3"/>
      </w:pPr>
      <w:r>
        <w:rPr>
          <w:rFonts w:ascii="Times New Roman" w:hAnsi="Times New Roman"/>
          <w:color w:val="000000"/>
        </w:rPr>
        <w:t>5. Виды и формы контроля для заочной формы обучения (8 класс)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  <w:gridCol w:w="2880"/>
      </w:tblGrid>
      <w:tr w14:paraId="019A2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52BCEB6D">
            <w:r>
              <w:rPr>
                <w:rFonts w:ascii="Times New Roman" w:hAnsi="Times New Roman"/>
                <w:b/>
                <w:sz w:val="22"/>
              </w:rPr>
              <w:t>Вид контроля</w:t>
            </w:r>
          </w:p>
        </w:tc>
        <w:tc>
          <w:tcPr>
            <w:tcW w:w="2880" w:type="dxa"/>
          </w:tcPr>
          <w:p w14:paraId="35A97554">
            <w:r>
              <w:rPr>
                <w:rFonts w:ascii="Times New Roman" w:hAnsi="Times New Roman"/>
                <w:b/>
                <w:sz w:val="22"/>
              </w:rPr>
              <w:t>Форма проведения (заочная)</w:t>
            </w:r>
          </w:p>
        </w:tc>
        <w:tc>
          <w:tcPr>
            <w:tcW w:w="2880" w:type="dxa"/>
          </w:tcPr>
          <w:p w14:paraId="03FB7721">
            <w:r>
              <w:rPr>
                <w:rFonts w:ascii="Times New Roman" w:hAnsi="Times New Roman"/>
                <w:b/>
                <w:sz w:val="22"/>
              </w:rPr>
              <w:t>Сроки</w:t>
            </w:r>
          </w:p>
        </w:tc>
      </w:tr>
      <w:tr w14:paraId="3A3BA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48A92021">
            <w:r>
              <w:rPr>
                <w:rFonts w:ascii="Times New Roman" w:hAnsi="Times New Roman"/>
                <w:sz w:val="22"/>
              </w:rPr>
              <w:t>Текущий</w:t>
            </w:r>
          </w:p>
        </w:tc>
        <w:tc>
          <w:tcPr>
            <w:tcW w:w="2880" w:type="dxa"/>
          </w:tcPr>
          <w:p w14:paraId="7959D660">
            <w:r>
              <w:rPr>
                <w:rFonts w:ascii="Times New Roman" w:hAnsi="Times New Roman"/>
                <w:sz w:val="22"/>
              </w:rPr>
              <w:t>Тестирование на платформе (РЭШ / ЯКласс / Инфоурок), проверка конспектов и чертежей</w:t>
            </w:r>
          </w:p>
        </w:tc>
        <w:tc>
          <w:tcPr>
            <w:tcW w:w="2880" w:type="dxa"/>
          </w:tcPr>
          <w:p w14:paraId="2CD48AC7">
            <w:r>
              <w:rPr>
                <w:rFonts w:ascii="Times New Roman" w:hAnsi="Times New Roman"/>
                <w:sz w:val="22"/>
              </w:rPr>
              <w:t>Еженедельно</w:t>
            </w:r>
          </w:p>
        </w:tc>
      </w:tr>
      <w:tr w14:paraId="6E6C7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7119AE0F">
            <w:r>
              <w:rPr>
                <w:rFonts w:ascii="Times New Roman" w:hAnsi="Times New Roman"/>
                <w:sz w:val="22"/>
              </w:rPr>
              <w:t>Практическая работа (САПР)</w:t>
            </w:r>
          </w:p>
        </w:tc>
        <w:tc>
          <w:tcPr>
            <w:tcW w:w="2880" w:type="dxa"/>
          </w:tcPr>
          <w:p w14:paraId="10AADB9B">
            <w:r>
              <w:rPr>
                <w:rFonts w:ascii="Times New Roman" w:hAnsi="Times New Roman"/>
                <w:sz w:val="22"/>
              </w:rPr>
              <w:t>Видеодемонстрация / работа в бесплатной САПР + отчёт по результатам</w:t>
            </w:r>
          </w:p>
        </w:tc>
        <w:tc>
          <w:tcPr>
            <w:tcW w:w="2880" w:type="dxa"/>
          </w:tcPr>
          <w:p w14:paraId="0A12424A">
            <w:r>
              <w:rPr>
                <w:rFonts w:ascii="Times New Roman" w:hAnsi="Times New Roman"/>
                <w:sz w:val="22"/>
              </w:rPr>
              <w:t>I полугодие</w:t>
            </w:r>
          </w:p>
        </w:tc>
      </w:tr>
      <w:tr w14:paraId="2E97E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56CEB249">
            <w:r>
              <w:rPr>
                <w:rFonts w:ascii="Times New Roman" w:hAnsi="Times New Roman"/>
                <w:sz w:val="22"/>
              </w:rPr>
              <w:t>Контрольная работа №1</w:t>
            </w:r>
          </w:p>
        </w:tc>
        <w:tc>
          <w:tcPr>
            <w:tcW w:w="2880" w:type="dxa"/>
          </w:tcPr>
          <w:p w14:paraId="4094D0F3">
            <w:r>
              <w:rPr>
                <w:rFonts w:ascii="Times New Roman" w:hAnsi="Times New Roman"/>
                <w:sz w:val="22"/>
              </w:rPr>
              <w:t>Тест с выбором ответа, установление соответствия, 1–2 развёрнутых вопроса</w:t>
            </w:r>
          </w:p>
        </w:tc>
        <w:tc>
          <w:tcPr>
            <w:tcW w:w="2880" w:type="dxa"/>
          </w:tcPr>
          <w:p w14:paraId="33AB9952">
            <w:r>
              <w:rPr>
                <w:rFonts w:ascii="Times New Roman" w:hAnsi="Times New Roman"/>
                <w:sz w:val="22"/>
              </w:rPr>
              <w:t>Конец I полугодия</w:t>
            </w:r>
          </w:p>
        </w:tc>
      </w:tr>
      <w:tr w14:paraId="300F0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1267851D">
            <w:r>
              <w:rPr>
                <w:rFonts w:ascii="Times New Roman" w:hAnsi="Times New Roman"/>
                <w:sz w:val="22"/>
              </w:rPr>
              <w:t>Контрольная работа №2</w:t>
            </w:r>
          </w:p>
        </w:tc>
        <w:tc>
          <w:tcPr>
            <w:tcW w:w="2880" w:type="dxa"/>
          </w:tcPr>
          <w:p w14:paraId="760ACA1D">
            <w:r>
              <w:rPr>
                <w:rFonts w:ascii="Times New Roman" w:hAnsi="Times New Roman"/>
                <w:sz w:val="22"/>
              </w:rPr>
              <w:t>Тест по автоматизированным системам и БЛА</w:t>
            </w:r>
          </w:p>
        </w:tc>
        <w:tc>
          <w:tcPr>
            <w:tcW w:w="2880" w:type="dxa"/>
          </w:tcPr>
          <w:p w14:paraId="25179CFC">
            <w:r>
              <w:rPr>
                <w:rFonts w:ascii="Times New Roman" w:hAnsi="Times New Roman"/>
                <w:sz w:val="22"/>
              </w:rPr>
              <w:t>Март — апрель</w:t>
            </w:r>
          </w:p>
        </w:tc>
      </w:tr>
      <w:tr w14:paraId="61367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1BE29F60">
            <w:r>
              <w:rPr>
                <w:rFonts w:ascii="Times New Roman" w:hAnsi="Times New Roman"/>
                <w:sz w:val="22"/>
              </w:rPr>
              <w:t>Итоговая контрольная</w:t>
            </w:r>
          </w:p>
        </w:tc>
        <w:tc>
          <w:tcPr>
            <w:tcW w:w="2880" w:type="dxa"/>
          </w:tcPr>
          <w:p w14:paraId="5AB4EF42">
            <w:r>
              <w:rPr>
                <w:rFonts w:ascii="Times New Roman" w:hAnsi="Times New Roman"/>
                <w:sz w:val="22"/>
              </w:rPr>
              <w:t>Комбинированный тест по всем модулям курса</w:t>
            </w:r>
          </w:p>
        </w:tc>
        <w:tc>
          <w:tcPr>
            <w:tcW w:w="2880" w:type="dxa"/>
          </w:tcPr>
          <w:p w14:paraId="0D99F3D2">
            <w:r>
              <w:rPr>
                <w:rFonts w:ascii="Times New Roman" w:hAnsi="Times New Roman"/>
                <w:sz w:val="22"/>
              </w:rPr>
              <w:t>Май</w:t>
            </w:r>
          </w:p>
        </w:tc>
      </w:tr>
      <w:tr w14:paraId="121F4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</w:tcPr>
          <w:p w14:paraId="418F5A19">
            <w:r>
              <w:rPr>
                <w:rFonts w:ascii="Times New Roman" w:hAnsi="Times New Roman"/>
                <w:sz w:val="22"/>
              </w:rPr>
              <w:t>Проектная работа</w:t>
            </w:r>
          </w:p>
        </w:tc>
        <w:tc>
          <w:tcPr>
            <w:tcW w:w="2880" w:type="dxa"/>
          </w:tcPr>
          <w:p w14:paraId="12E4A6CA">
            <w:r>
              <w:rPr>
                <w:rFonts w:ascii="Times New Roman" w:hAnsi="Times New Roman"/>
                <w:sz w:val="22"/>
              </w:rPr>
              <w:t>Презентация / доклад (заочная защита — видеосообщение или электронная презентация)</w:t>
            </w:r>
          </w:p>
        </w:tc>
        <w:tc>
          <w:tcPr>
            <w:tcW w:w="2880" w:type="dxa"/>
          </w:tcPr>
          <w:p w14:paraId="2C9C8E3A">
            <w:r>
              <w:rPr>
                <w:rFonts w:ascii="Times New Roman" w:hAnsi="Times New Roman"/>
                <w:sz w:val="22"/>
              </w:rPr>
              <w:t>Май</w:t>
            </w:r>
          </w:p>
        </w:tc>
      </w:tr>
    </w:tbl>
    <w:p w14:paraId="02DBB0B8"/>
    <w:p w14:paraId="05A6AD6D">
      <w:pPr>
        <w:pStyle w:val="3"/>
      </w:pPr>
      <w:r>
        <w:rPr>
          <w:rFonts w:ascii="Times New Roman" w:hAnsi="Times New Roman"/>
          <w:color w:val="000000"/>
        </w:rPr>
        <w:t>6. Рекомендуемые видеоуроки и электронные ресурсы (8 класс)</w:t>
      </w:r>
    </w:p>
    <w:p w14:paraId="3CA45069">
      <w:pPr>
        <w:pStyle w:val="4"/>
      </w:pPr>
      <w:r>
        <w:rPr>
          <w:rFonts w:ascii="Times New Roman" w:hAnsi="Times New Roman"/>
          <w:color w:val="000000"/>
        </w:rPr>
        <w:t>6.1. I полугодие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68C7F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94E5BDC">
            <w:r>
              <w:rPr>
                <w:rFonts w:ascii="Times New Roman" w:hAnsi="Times New Roman"/>
                <w:b/>
                <w:sz w:val="22"/>
              </w:rPr>
              <w:t>Тема</w:t>
            </w:r>
          </w:p>
        </w:tc>
        <w:tc>
          <w:tcPr>
            <w:tcW w:w="4320" w:type="dxa"/>
          </w:tcPr>
          <w:p w14:paraId="148F9EAC">
            <w:r>
              <w:rPr>
                <w:rFonts w:ascii="Times New Roman" w:hAnsi="Times New Roman"/>
                <w:b/>
                <w:sz w:val="22"/>
              </w:rPr>
              <w:t>Источник видеоурока</w:t>
            </w:r>
          </w:p>
        </w:tc>
      </w:tr>
      <w:tr w14:paraId="07E5E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7C5C31A">
            <w:r>
              <w:rPr>
                <w:rFonts w:ascii="Times New Roman" w:hAnsi="Times New Roman"/>
                <w:sz w:val="22"/>
              </w:rPr>
              <w:t>Производство и технологии в современном мире</w:t>
            </w:r>
          </w:p>
        </w:tc>
        <w:tc>
          <w:tcPr>
            <w:tcW w:w="4320" w:type="dxa"/>
          </w:tcPr>
          <w:p w14:paraId="19184D27">
            <w:r>
              <w:rPr>
                <w:rFonts w:ascii="Times New Roman" w:hAnsi="Times New Roman"/>
                <w:sz w:val="22"/>
              </w:rPr>
              <w:t>РЭШ; InternetUrok; Инфоурок (плейлист «Технология 8 класс»)</w:t>
            </w:r>
          </w:p>
        </w:tc>
      </w:tr>
      <w:tr w14:paraId="7DDD8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650A8E28">
            <w:r>
              <w:rPr>
                <w:rFonts w:ascii="Times New Roman" w:hAnsi="Times New Roman"/>
                <w:sz w:val="22"/>
              </w:rPr>
              <w:t>Перспективные технологии. Аддитивные технологии</w:t>
            </w:r>
          </w:p>
        </w:tc>
        <w:tc>
          <w:tcPr>
            <w:tcW w:w="4320" w:type="dxa"/>
          </w:tcPr>
          <w:p w14:paraId="05E4A568">
            <w:r>
              <w:rPr>
                <w:rFonts w:ascii="Times New Roman" w:hAnsi="Times New Roman"/>
                <w:sz w:val="22"/>
              </w:rPr>
              <w:t>РЭШ; videouroki.net; ЯКласс</w:t>
            </w:r>
          </w:p>
        </w:tc>
      </w:tr>
      <w:tr w14:paraId="1D9EF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1FC65CB6">
            <w:r>
              <w:rPr>
                <w:rFonts w:ascii="Times New Roman" w:hAnsi="Times New Roman"/>
                <w:sz w:val="22"/>
              </w:rPr>
              <w:t>Компьютерная графика. Виды графических изображений</w:t>
            </w:r>
          </w:p>
        </w:tc>
        <w:tc>
          <w:tcPr>
            <w:tcW w:w="4320" w:type="dxa"/>
          </w:tcPr>
          <w:p w14:paraId="31D8918C">
            <w:r>
              <w:rPr>
                <w:rFonts w:ascii="Times New Roman" w:hAnsi="Times New Roman"/>
                <w:sz w:val="22"/>
              </w:rPr>
              <w:t>РЭШ; InternetUrok; Инфоурок</w:t>
            </w:r>
          </w:p>
        </w:tc>
      </w:tr>
      <w:tr w14:paraId="55781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85E5AFD">
            <w:r>
              <w:rPr>
                <w:rFonts w:ascii="Times New Roman" w:hAnsi="Times New Roman"/>
                <w:sz w:val="22"/>
              </w:rPr>
              <w:t>Чертёж и его оформление. Виды конструкторской документации</w:t>
            </w:r>
          </w:p>
        </w:tc>
        <w:tc>
          <w:tcPr>
            <w:tcW w:w="4320" w:type="dxa"/>
          </w:tcPr>
          <w:p w14:paraId="7E13B6E7">
            <w:r>
              <w:rPr>
                <w:rFonts w:ascii="Times New Roman" w:hAnsi="Times New Roman"/>
                <w:sz w:val="22"/>
              </w:rPr>
              <w:t>РЭШ; видеouroki.net</w:t>
            </w:r>
          </w:p>
        </w:tc>
      </w:tr>
      <w:tr w14:paraId="53EDD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75FF0835">
            <w:r>
              <w:rPr>
                <w:rFonts w:ascii="Times New Roman" w:hAnsi="Times New Roman"/>
                <w:sz w:val="22"/>
              </w:rPr>
              <w:t>САПР. Основы работы в системе автоматизированного проектирования</w:t>
            </w:r>
          </w:p>
        </w:tc>
        <w:tc>
          <w:tcPr>
            <w:tcW w:w="4320" w:type="dxa"/>
          </w:tcPr>
          <w:p w14:paraId="77CC327C">
            <w:r>
              <w:rPr>
                <w:rFonts w:ascii="Times New Roman" w:hAnsi="Times New Roman"/>
                <w:sz w:val="22"/>
              </w:rPr>
              <w:t>РЭШ; ЯКласс; YouTube-каналы по FreeCAD, Компас-3D</w:t>
            </w:r>
          </w:p>
        </w:tc>
      </w:tr>
      <w:tr w14:paraId="7A25A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1216B026">
            <w:r>
              <w:rPr>
                <w:rFonts w:ascii="Times New Roman" w:hAnsi="Times New Roman"/>
                <w:sz w:val="22"/>
              </w:rPr>
              <w:t>3D-моделирование. Виды и назначение</w:t>
            </w:r>
          </w:p>
        </w:tc>
        <w:tc>
          <w:tcPr>
            <w:tcW w:w="4320" w:type="dxa"/>
          </w:tcPr>
          <w:p w14:paraId="5C061842">
            <w:r>
              <w:rPr>
                <w:rFonts w:ascii="Times New Roman" w:hAnsi="Times New Roman"/>
                <w:sz w:val="22"/>
              </w:rPr>
              <w:t>РЭШ; InternetUrok; YouTube-канал «3D-моделирование для начинающих»</w:t>
            </w:r>
          </w:p>
        </w:tc>
      </w:tr>
      <w:tr w14:paraId="6AA9F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1B102CA9">
            <w:r>
              <w:rPr>
                <w:rFonts w:ascii="Times New Roman" w:hAnsi="Times New Roman"/>
                <w:sz w:val="22"/>
              </w:rPr>
              <w:t>Создание простых 3D-моделей в САПР</w:t>
            </w:r>
          </w:p>
        </w:tc>
        <w:tc>
          <w:tcPr>
            <w:tcW w:w="4320" w:type="dxa"/>
          </w:tcPr>
          <w:p w14:paraId="2A5C6F78">
            <w:r>
              <w:rPr>
                <w:rFonts w:ascii="Times New Roman" w:hAnsi="Times New Roman"/>
                <w:sz w:val="22"/>
              </w:rPr>
              <w:t>РЭШ; ЯКласс; YouTube-каналы по Tinkercad, FreeCAD</w:t>
            </w:r>
          </w:p>
        </w:tc>
      </w:tr>
    </w:tbl>
    <w:p w14:paraId="021E2A3E"/>
    <w:p w14:paraId="1D732DC7">
      <w:pPr>
        <w:pStyle w:val="4"/>
      </w:pPr>
      <w:r>
        <w:rPr>
          <w:rFonts w:ascii="Times New Roman" w:hAnsi="Times New Roman"/>
          <w:color w:val="000000"/>
        </w:rPr>
        <w:t>6.2. II полугодие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6AAE4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A052239">
            <w:r>
              <w:rPr>
                <w:rFonts w:ascii="Times New Roman" w:hAnsi="Times New Roman"/>
                <w:b/>
                <w:sz w:val="22"/>
              </w:rPr>
              <w:t>Тема</w:t>
            </w:r>
          </w:p>
        </w:tc>
        <w:tc>
          <w:tcPr>
            <w:tcW w:w="4320" w:type="dxa"/>
          </w:tcPr>
          <w:p w14:paraId="6C7BCCD4">
            <w:r>
              <w:rPr>
                <w:rFonts w:ascii="Times New Roman" w:hAnsi="Times New Roman"/>
                <w:b/>
                <w:sz w:val="22"/>
              </w:rPr>
              <w:t>Источник видеоурока</w:t>
            </w:r>
          </w:p>
        </w:tc>
      </w:tr>
      <w:tr w14:paraId="015FE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2B210475">
            <w:r>
              <w:rPr>
                <w:rFonts w:ascii="Times New Roman" w:hAnsi="Times New Roman"/>
                <w:sz w:val="22"/>
              </w:rPr>
              <w:t>Параметрическое моделирование. Массивы элементов</w:t>
            </w:r>
          </w:p>
        </w:tc>
        <w:tc>
          <w:tcPr>
            <w:tcW w:w="4320" w:type="dxa"/>
          </w:tcPr>
          <w:p w14:paraId="10CEBB67">
            <w:r>
              <w:rPr>
                <w:rFonts w:ascii="Times New Roman" w:hAnsi="Times New Roman"/>
                <w:sz w:val="22"/>
              </w:rPr>
              <w:t>РЭШ; YouTube-каналы по FreeCAD, Компас-3D</w:t>
            </w:r>
          </w:p>
        </w:tc>
      </w:tr>
      <w:tr w14:paraId="1244D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6CD1C72F">
            <w:r>
              <w:rPr>
                <w:rFonts w:ascii="Times New Roman" w:hAnsi="Times New Roman"/>
                <w:sz w:val="22"/>
              </w:rPr>
              <w:t>Сборка многодетальной 3D-модели. Анимация механизмов</w:t>
            </w:r>
          </w:p>
        </w:tc>
        <w:tc>
          <w:tcPr>
            <w:tcW w:w="4320" w:type="dxa"/>
          </w:tcPr>
          <w:p w14:paraId="3022E3C3">
            <w:r>
              <w:rPr>
                <w:rFonts w:ascii="Times New Roman" w:hAnsi="Times New Roman"/>
                <w:sz w:val="22"/>
              </w:rPr>
              <w:t>РЭШ; ЯКласс; видеouroki.net</w:t>
            </w:r>
          </w:p>
        </w:tc>
      </w:tr>
      <w:tr w14:paraId="65FA3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76FD8A0D">
            <w:r>
              <w:rPr>
                <w:rFonts w:ascii="Times New Roman" w:hAnsi="Times New Roman"/>
                <w:sz w:val="22"/>
              </w:rPr>
              <w:t>Аддитивное производство. 3D-печать</w:t>
            </w:r>
          </w:p>
        </w:tc>
        <w:tc>
          <w:tcPr>
            <w:tcW w:w="4320" w:type="dxa"/>
          </w:tcPr>
          <w:p w14:paraId="35B9B7C3">
            <w:r>
              <w:rPr>
                <w:rFonts w:ascii="Times New Roman" w:hAnsi="Times New Roman"/>
                <w:sz w:val="22"/>
              </w:rPr>
              <w:t>РЭШ; Инфоурок; YouTube-каналы по 3D-печати</w:t>
            </w:r>
          </w:p>
        </w:tc>
      </w:tr>
      <w:tr w14:paraId="1B84C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9BFA84D">
            <w:r>
              <w:rPr>
                <w:rFonts w:ascii="Times New Roman" w:hAnsi="Times New Roman"/>
                <w:sz w:val="22"/>
              </w:rPr>
              <w:t>Автоматизированные системы. Принципы управления</w:t>
            </w:r>
          </w:p>
        </w:tc>
        <w:tc>
          <w:tcPr>
            <w:tcW w:w="4320" w:type="dxa"/>
          </w:tcPr>
          <w:p w14:paraId="5FF0C775">
            <w:r>
              <w:rPr>
                <w:rFonts w:ascii="Times New Roman" w:hAnsi="Times New Roman"/>
                <w:sz w:val="22"/>
              </w:rPr>
              <w:t>РЭШ; InternetUrok; видеouroki.net</w:t>
            </w:r>
          </w:p>
        </w:tc>
      </w:tr>
      <w:tr w14:paraId="5EC18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5A6EF74">
            <w:r>
              <w:rPr>
                <w:rFonts w:ascii="Times New Roman" w:hAnsi="Times New Roman"/>
                <w:sz w:val="22"/>
              </w:rPr>
              <w:t>Электрические цепи. Программируемое логическое реле</w:t>
            </w:r>
          </w:p>
        </w:tc>
        <w:tc>
          <w:tcPr>
            <w:tcW w:w="4320" w:type="dxa"/>
          </w:tcPr>
          <w:p w14:paraId="0ED81F3D">
            <w:r>
              <w:rPr>
                <w:rFonts w:ascii="Times New Roman" w:hAnsi="Times New Roman"/>
                <w:sz w:val="22"/>
              </w:rPr>
              <w:t>РЭШ; ЯКласс; YouTube-каналы по автоматизации</w:t>
            </w:r>
          </w:p>
        </w:tc>
      </w:tr>
      <w:tr w14:paraId="54EF0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290B354B">
            <w:r>
              <w:rPr>
                <w:rFonts w:ascii="Times New Roman" w:hAnsi="Times New Roman"/>
                <w:sz w:val="22"/>
              </w:rPr>
              <w:t>Беспилотные летательные аппараты: история и применение</w:t>
            </w:r>
          </w:p>
        </w:tc>
        <w:tc>
          <w:tcPr>
            <w:tcW w:w="4320" w:type="dxa"/>
          </w:tcPr>
          <w:p w14:paraId="0892512E">
            <w:r>
              <w:rPr>
                <w:rFonts w:ascii="Times New Roman" w:hAnsi="Times New Roman"/>
                <w:sz w:val="22"/>
              </w:rPr>
              <w:t>РЭШ; Инфоурок; YouTube-каналы по БЛА</w:t>
            </w:r>
          </w:p>
        </w:tc>
      </w:tr>
      <w:tr w14:paraId="1F962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722167DC">
            <w:r>
              <w:rPr>
                <w:rFonts w:ascii="Times New Roman" w:hAnsi="Times New Roman"/>
                <w:sz w:val="22"/>
              </w:rPr>
              <w:t>Конструирование и управление БЛА. Безопасное пилотирование</w:t>
            </w:r>
          </w:p>
        </w:tc>
        <w:tc>
          <w:tcPr>
            <w:tcW w:w="4320" w:type="dxa"/>
          </w:tcPr>
          <w:p w14:paraId="0FA1FFA9">
            <w:r>
              <w:rPr>
                <w:rFonts w:ascii="Times New Roman" w:hAnsi="Times New Roman"/>
                <w:sz w:val="22"/>
              </w:rPr>
              <w:t>РЭШ; ЯКласс; YouTube-каналы по дронам</w:t>
            </w:r>
          </w:p>
        </w:tc>
      </w:tr>
    </w:tbl>
    <w:p w14:paraId="7DC53FDC"/>
    <w:p w14:paraId="63A6A47E">
      <w:pPr>
        <w:pStyle w:val="3"/>
      </w:pPr>
      <w:r>
        <w:rPr>
          <w:rFonts w:ascii="Times New Roman" w:hAnsi="Times New Roman"/>
          <w:color w:val="000000"/>
        </w:rPr>
        <w:t>7. Электронные образовательные платформы (8 класс)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5C11A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7E87A879">
            <w:r>
              <w:rPr>
                <w:rFonts w:ascii="Times New Roman" w:hAnsi="Times New Roman"/>
                <w:b/>
                <w:sz w:val="22"/>
              </w:rPr>
              <w:t>Платформа</w:t>
            </w:r>
          </w:p>
        </w:tc>
        <w:tc>
          <w:tcPr>
            <w:tcW w:w="4320" w:type="dxa"/>
          </w:tcPr>
          <w:p w14:paraId="6B4BD65D">
            <w:r>
              <w:rPr>
                <w:rFonts w:ascii="Times New Roman" w:hAnsi="Times New Roman"/>
                <w:b/>
                <w:sz w:val="22"/>
              </w:rPr>
              <w:t>Описание</w:t>
            </w:r>
          </w:p>
        </w:tc>
      </w:tr>
      <w:tr w14:paraId="7CF23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7C33864C">
            <w:r>
              <w:rPr>
                <w:rFonts w:ascii="Times New Roman" w:hAnsi="Times New Roman"/>
                <w:sz w:val="22"/>
              </w:rPr>
              <w:t>РЭШ (resh.edu.ru)</w:t>
            </w:r>
          </w:p>
        </w:tc>
        <w:tc>
          <w:tcPr>
            <w:tcW w:w="4320" w:type="dxa"/>
          </w:tcPr>
          <w:p w14:paraId="2F73DA17">
            <w:r>
              <w:rPr>
                <w:rFonts w:ascii="Times New Roman" w:hAnsi="Times New Roman"/>
                <w:sz w:val="22"/>
              </w:rPr>
              <w:t>Полные уроки по технологии 8 класса с видео, конспектами, тестами и тренажёрами. Бесплатный доступ.</w:t>
            </w:r>
          </w:p>
        </w:tc>
      </w:tr>
      <w:tr w14:paraId="6E053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F574B96">
            <w:r>
              <w:rPr>
                <w:rFonts w:ascii="Times New Roman" w:hAnsi="Times New Roman"/>
                <w:sz w:val="22"/>
              </w:rPr>
              <w:t>InternetUrok (interneturok.ru)</w:t>
            </w:r>
          </w:p>
        </w:tc>
        <w:tc>
          <w:tcPr>
            <w:tcW w:w="4320" w:type="dxa"/>
          </w:tcPr>
          <w:p w14:paraId="4359A851">
            <w:r>
              <w:rPr>
                <w:rFonts w:ascii="Times New Roman" w:hAnsi="Times New Roman"/>
                <w:sz w:val="22"/>
              </w:rPr>
              <w:t>Видеоуроки по технологии 8 класса с конспектами и заданиями. Доступен также на RUTUBE.</w:t>
            </w:r>
          </w:p>
        </w:tc>
      </w:tr>
      <w:tr w14:paraId="66066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B4C44C6">
            <w:r>
              <w:rPr>
                <w:rFonts w:ascii="Times New Roman" w:hAnsi="Times New Roman"/>
                <w:sz w:val="22"/>
              </w:rPr>
              <w:t>ЯКласс (yaklass.ru)</w:t>
            </w:r>
          </w:p>
        </w:tc>
        <w:tc>
          <w:tcPr>
            <w:tcW w:w="4320" w:type="dxa"/>
          </w:tcPr>
          <w:p w14:paraId="580D8E2E">
            <w:r>
              <w:rPr>
                <w:rFonts w:ascii="Times New Roman" w:hAnsi="Times New Roman"/>
                <w:sz w:val="22"/>
              </w:rPr>
              <w:t>Интерактивные задания, тесты и тренажёры по всем модулям технологии 8 класса.</w:t>
            </w:r>
          </w:p>
        </w:tc>
      </w:tr>
      <w:tr w14:paraId="233CD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A15256D">
            <w:r>
              <w:rPr>
                <w:rFonts w:ascii="Times New Roman" w:hAnsi="Times New Roman"/>
                <w:sz w:val="22"/>
              </w:rPr>
              <w:t>Инфоурок (infourok.ru)</w:t>
            </w:r>
          </w:p>
        </w:tc>
        <w:tc>
          <w:tcPr>
            <w:tcW w:w="4320" w:type="dxa"/>
          </w:tcPr>
          <w:p w14:paraId="0AB3FAAC">
            <w:r>
              <w:rPr>
                <w:rFonts w:ascii="Times New Roman" w:hAnsi="Times New Roman"/>
                <w:sz w:val="22"/>
              </w:rPr>
              <w:t>Видеоуроки, конспекты, тестовые задания по технологии 8 класса.</w:t>
            </w:r>
          </w:p>
        </w:tc>
      </w:tr>
      <w:tr w14:paraId="7FDFC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58AB14F2">
            <w:r>
              <w:rPr>
                <w:rFonts w:ascii="Times New Roman" w:hAnsi="Times New Roman"/>
                <w:sz w:val="22"/>
              </w:rPr>
              <w:t>Библиотека ЦОК (edsoo.ru)</w:t>
            </w:r>
          </w:p>
        </w:tc>
        <w:tc>
          <w:tcPr>
            <w:tcW w:w="4320" w:type="dxa"/>
          </w:tcPr>
          <w:p w14:paraId="595D851A">
            <w:r>
              <w:rPr>
                <w:rFonts w:ascii="Times New Roman" w:hAnsi="Times New Roman"/>
                <w:sz w:val="22"/>
              </w:rPr>
              <w:t>Цифровые образовательные материалы, виртуальные лаборатории, методические рекомендации.</w:t>
            </w:r>
          </w:p>
        </w:tc>
      </w:tr>
      <w:tr w14:paraId="26624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39064B6">
            <w:r>
              <w:rPr>
                <w:rFonts w:ascii="Times New Roman" w:hAnsi="Times New Roman"/>
                <w:sz w:val="22"/>
              </w:rPr>
              <w:t>Видеоуроки.net (videouroki.net)</w:t>
            </w:r>
          </w:p>
        </w:tc>
        <w:tc>
          <w:tcPr>
            <w:tcW w:w="4320" w:type="dxa"/>
          </w:tcPr>
          <w:p w14:paraId="612BF171">
            <w:r>
              <w:rPr>
                <w:rFonts w:ascii="Times New Roman" w:hAnsi="Times New Roman"/>
                <w:sz w:val="22"/>
              </w:rPr>
              <w:t>Готовые видеоуроки и конспекты по технологии для учителей и учащихся.</w:t>
            </w:r>
          </w:p>
        </w:tc>
      </w:tr>
      <w:tr w14:paraId="4E917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8D5D9F1">
            <w:r>
              <w:rPr>
                <w:rFonts w:ascii="Times New Roman" w:hAnsi="Times New Roman"/>
                <w:sz w:val="22"/>
              </w:rPr>
              <w:t>Tinkercad (tinkercad.com)</w:t>
            </w:r>
          </w:p>
        </w:tc>
        <w:tc>
          <w:tcPr>
            <w:tcW w:w="4320" w:type="dxa"/>
          </w:tcPr>
          <w:p w14:paraId="230C4070">
            <w:r>
              <w:rPr>
                <w:rFonts w:ascii="Times New Roman" w:hAnsi="Times New Roman"/>
                <w:sz w:val="22"/>
              </w:rPr>
              <w:t>Бесплатная онлайн-среда для 3D-моделирования и схемотехники. Доступ из браузера.</w:t>
            </w:r>
          </w:p>
        </w:tc>
      </w:tr>
      <w:tr w14:paraId="4B420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1417474">
            <w:r>
              <w:rPr>
                <w:rFonts w:ascii="Times New Roman" w:hAnsi="Times New Roman"/>
                <w:sz w:val="22"/>
              </w:rPr>
              <w:t>FreeCAD (freecad.org)</w:t>
            </w:r>
          </w:p>
        </w:tc>
        <w:tc>
          <w:tcPr>
            <w:tcW w:w="4320" w:type="dxa"/>
          </w:tcPr>
          <w:p w14:paraId="04842FB6">
            <w:r>
              <w:rPr>
                <w:rFonts w:ascii="Times New Roman" w:hAnsi="Times New Roman"/>
                <w:sz w:val="22"/>
              </w:rPr>
              <w:t>Бесплатная кроссплатформенная САПР для 3D-моделирования. СПО.</w:t>
            </w:r>
          </w:p>
        </w:tc>
      </w:tr>
      <w:tr w14:paraId="147B3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1C370FB">
            <w:r>
              <w:rPr>
                <w:rFonts w:ascii="Times New Roman" w:hAnsi="Times New Roman"/>
                <w:sz w:val="22"/>
              </w:rPr>
              <w:t>Компас-3D LT</w:t>
            </w:r>
          </w:p>
        </w:tc>
        <w:tc>
          <w:tcPr>
            <w:tcW w:w="4320" w:type="dxa"/>
          </w:tcPr>
          <w:p w14:paraId="1A20182B">
            <w:r>
              <w:rPr>
                <w:rFonts w:ascii="Times New Roman" w:hAnsi="Times New Roman"/>
                <w:sz w:val="22"/>
              </w:rPr>
              <w:t>Бесплатная версия САПР для образовательных целей.</w:t>
            </w:r>
          </w:p>
        </w:tc>
      </w:tr>
    </w:tbl>
    <w:p w14:paraId="4BBE590A"/>
    <w:p w14:paraId="313A68C7">
      <w:pPr>
        <w:pStyle w:val="3"/>
      </w:pPr>
      <w:r>
        <w:rPr>
          <w:rFonts w:ascii="Times New Roman" w:hAnsi="Times New Roman"/>
          <w:color w:val="000000"/>
        </w:rPr>
        <w:t>8. Особенности организации обучения (заочная форма, 8 класс)</w:t>
      </w:r>
    </w:p>
    <w:p w14:paraId="497C0712">
      <w:pPr>
        <w:pStyle w:val="22"/>
      </w:pPr>
      <w:r>
        <w:rPr>
          <w:rFonts w:ascii="Times New Roman" w:hAnsi="Times New Roman"/>
          <w:sz w:val="24"/>
        </w:rPr>
        <w:t>Учебный материал изучается преимущественно самостоятельно с использованием учебника, видеоуроков и электронных платформ.</w:t>
      </w:r>
    </w:p>
    <w:p w14:paraId="233ACE1F">
      <w:pPr>
        <w:pStyle w:val="22"/>
      </w:pPr>
      <w:r>
        <w:rPr>
          <w:rFonts w:ascii="Times New Roman" w:hAnsi="Times New Roman"/>
          <w:sz w:val="24"/>
        </w:rPr>
        <w:t>Аудиторные занятия (0,5 ч/нед.) проводятся в форме установочных лекций, консультаций и контроля.</w:t>
      </w:r>
    </w:p>
    <w:p w14:paraId="7FB753A9">
      <w:pPr>
        <w:pStyle w:val="22"/>
      </w:pPr>
      <w:r>
        <w:rPr>
          <w:rFonts w:ascii="Times New Roman" w:hAnsi="Times New Roman"/>
          <w:sz w:val="24"/>
        </w:rPr>
        <w:t>Практические работы выполняются по видеодемонстрации или с использованием бесплатных САПР (Tinkercad, FreeCAD, Компас-3D LT) и виртуальных лабораторий.</w:t>
      </w:r>
    </w:p>
    <w:p w14:paraId="0417F09F">
      <w:pPr>
        <w:pStyle w:val="22"/>
      </w:pPr>
      <w:r>
        <w:rPr>
          <w:rFonts w:ascii="Times New Roman" w:hAnsi="Times New Roman"/>
          <w:sz w:val="24"/>
        </w:rPr>
        <w:t>Домашние задания включают: конспектирование параграфов, составление таблиц, выполнение чертежей, создание 3D-моделей, подготовку сообщений и презентаций.</w:t>
      </w:r>
    </w:p>
    <w:p w14:paraId="700A9B38">
      <w:pPr>
        <w:pStyle w:val="22"/>
      </w:pPr>
      <w:r>
        <w:rPr>
          <w:rFonts w:ascii="Times New Roman" w:hAnsi="Times New Roman"/>
          <w:sz w:val="24"/>
        </w:rPr>
        <w:t>Текущий контроль проводится дистанционно: онлайн-тестирование, проверка электронных заданий.</w:t>
      </w:r>
    </w:p>
    <w:p w14:paraId="6ECA1396">
      <w:pPr>
        <w:pStyle w:val="22"/>
      </w:pPr>
      <w:r>
        <w:rPr>
          <w:rFonts w:ascii="Times New Roman" w:hAnsi="Times New Roman"/>
          <w:sz w:val="24"/>
        </w:rPr>
        <w:t>Контрольные работы и итоговая аттестация проводятся очно или в формате онлайн-тестирования с прокторингом.</w:t>
      </w:r>
    </w:p>
    <w:p w14:paraId="53ADFF8F">
      <w:pPr>
        <w:pStyle w:val="22"/>
      </w:pPr>
      <w:r>
        <w:rPr>
          <w:rFonts w:ascii="Times New Roman" w:hAnsi="Times New Roman"/>
          <w:sz w:val="24"/>
        </w:rPr>
        <w:t>Проектная работа (мини-доклад / презентация) представляется в электронной форме.</w:t>
      </w:r>
    </w:p>
    <w:p w14:paraId="179434C2"/>
    <w:p w14:paraId="03B2F476">
      <w:pPr>
        <w:pStyle w:val="3"/>
      </w:pPr>
      <w:r>
        <w:rPr>
          <w:rFonts w:ascii="Times New Roman" w:hAnsi="Times New Roman"/>
          <w:color w:val="000000"/>
        </w:rPr>
        <w:t>Контрольная работа №1 (I полугодие, 8 класс). Тема: «Производство, технологии, компьютерная графика и основы 3D-моделирования»</w:t>
      </w:r>
    </w:p>
    <w:p w14:paraId="70EA41AE">
      <w:pPr>
        <w:spacing w:after="80"/>
      </w:pPr>
      <w:r>
        <w:rPr>
          <w:rFonts w:ascii="Times New Roman" w:hAnsi="Times New Roman"/>
          <w:b/>
          <w:i w:val="0"/>
          <w:sz w:val="24"/>
        </w:rPr>
        <w:t>Часть А. Тестовые задания (1 балл за каждый верный ответ; всего 15 баллов)</w:t>
      </w:r>
    </w:p>
    <w:p w14:paraId="3C29228A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Выберите один правильный вариант.</w:t>
      </w:r>
    </w:p>
    <w:p w14:paraId="509E35F8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1. Технология — это:  А) наука о живой природе; Б) совокупность приёмов и способов обработки материалов; В) вид искусства; Г) раздел математики.</w:t>
      </w:r>
    </w:p>
    <w:p w14:paraId="2E26FA31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2. К перспективным технологиям относятся:  А) гончарное дело; Б) аддитивные технологии; В) ткачество; Г) кузнечное дело.</w:t>
      </w:r>
    </w:p>
    <w:p w14:paraId="3EAC6719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3. Жизненный цикл технологии — это:  А) период от создания до морального устаревания; Б) время работы оборудования; В) срок гарантии; Г) время изготовления детали.</w:t>
      </w:r>
    </w:p>
    <w:p w14:paraId="4BAA8959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4. Чертёж — это:  А) рисунок от руки; Б) графический документ, содержащий изображения и данные для изготовления; В) фотография детали; Г) текстовое описание.</w:t>
      </w:r>
    </w:p>
    <w:p w14:paraId="46B1FC37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5. Эскиз — это:  А) чертёж, выполненный от руки с соблюдением пропорций; Б) машиностроительный чертёж; В) сборочный чертёж; Г) фотография.</w:t>
      </w:r>
    </w:p>
    <w:p w14:paraId="760112A3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6. САПР расшифровывается как:  А) система автоматического построения расчётов; Б) система автоматизированного проектирования; В) система анализа проектных решений; Г) система архитектурного проектирования.</w:t>
      </w:r>
    </w:p>
    <w:p w14:paraId="7EC9C96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7. К видам 3D-моделирования относится:  А) твёрдотельное; Б) растровое; В) векторное; Г) фрактальное.</w:t>
      </w:r>
    </w:p>
    <w:p w14:paraId="43A92F6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8. Параметрическое моделирование — это:  А) моделирование без использования параметров; Б) создание моделей с использованием параметров и связей между ними; В) моделирование только вручную; Г) моделирование только векторной графики.</w:t>
      </w:r>
    </w:p>
    <w:p w14:paraId="23F82BC1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9. Прототип — это:  А) готовый серийный продукт; Б) предварительная модель продукта для проверки функциональности; В) чертёж детали; Г) рекламный образец.</w:t>
      </w:r>
    </w:p>
    <w:p w14:paraId="6CFC6D63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10. Аддитивные технологии — это:  А) технологии удаления материала; Б) технологии послойного наращивания материала; В) технологии литья; Г) технологии штамповки.</w:t>
      </w:r>
    </w:p>
    <w:p w14:paraId="22C7DF05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11. Какой формат файла используется для 3D-печати?  А) .docx; Б) .stl; В) .mp3; Г) .jpeg.</w:t>
      </w:r>
    </w:p>
    <w:p w14:paraId="50929DF1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12. Конструкторская документация включает:  А) чертёж детали, сборочный чертёж, спецификацию; Б) роман, стихотворение, эссе; В) смету, договор, акт; Г) фото, видео, аудио.</w:t>
      </w:r>
    </w:p>
    <w:p w14:paraId="5B0D314C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13. Масштаб 2:1 на чертеже означает:  А) уменьшение в 2 раза; Б) увеличение в 2 раза; В) натуральную величину; Г) увеличение в 10 раз.</w:t>
      </w:r>
    </w:p>
    <w:p w14:paraId="6A15BC18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14. Основная надпись чертежа располагается:  А) в левом верхнем углу; Б) в правом нижнем углу; В) в центре; Г) не имеет значения.</w:t>
      </w:r>
    </w:p>
    <w:p w14:paraId="79FD98BA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15. Какая программа является бесплатной САПР?  А) Adobe Photoshop; Б) FreeCAD; В) Microsoft Word; Г) CorelDRAW.</w:t>
      </w:r>
    </w:p>
    <w:p w14:paraId="1A8724B0">
      <w:pPr>
        <w:spacing w:after="80"/>
      </w:pPr>
      <w:r>
        <w:rPr>
          <w:rFonts w:ascii="Times New Roman" w:hAnsi="Times New Roman"/>
          <w:b/>
          <w:i w:val="0"/>
          <w:sz w:val="24"/>
        </w:rPr>
        <w:t>Часть В. Задания на соответствие и установление последовательности (2–3 балла за задание; всего 12 баллов)</w:t>
      </w:r>
    </w:p>
    <w:p w14:paraId="34FAE9EE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1. Установите соответствие между видом графики и его характеристикой: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1D37C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2B61A658">
            <w:r>
              <w:rPr>
                <w:rFonts w:ascii="Times New Roman" w:hAnsi="Times New Roman"/>
                <w:b/>
                <w:sz w:val="22"/>
              </w:rPr>
              <w:t>Вид графики</w:t>
            </w:r>
          </w:p>
        </w:tc>
        <w:tc>
          <w:tcPr>
            <w:tcW w:w="4320" w:type="dxa"/>
          </w:tcPr>
          <w:p w14:paraId="2788B5FB">
            <w:r>
              <w:rPr>
                <w:rFonts w:ascii="Times New Roman" w:hAnsi="Times New Roman"/>
                <w:b/>
                <w:sz w:val="22"/>
              </w:rPr>
              <w:t>Характеристика</w:t>
            </w:r>
          </w:p>
        </w:tc>
      </w:tr>
      <w:tr w14:paraId="63DC5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0A2D197">
            <w:r>
              <w:rPr>
                <w:rFonts w:ascii="Times New Roman" w:hAnsi="Times New Roman"/>
                <w:sz w:val="22"/>
              </w:rPr>
              <w:t>1) Растровая</w:t>
            </w:r>
          </w:p>
        </w:tc>
        <w:tc>
          <w:tcPr>
            <w:tcW w:w="4320" w:type="dxa"/>
          </w:tcPr>
          <w:p w14:paraId="786049A5">
            <w:r>
              <w:rPr>
                <w:rFonts w:ascii="Times New Roman" w:hAnsi="Times New Roman"/>
                <w:sz w:val="22"/>
              </w:rPr>
              <w:t>А) состоит из векторов (линий), легко масштабируется без потери качества</w:t>
            </w:r>
          </w:p>
        </w:tc>
      </w:tr>
      <w:tr w14:paraId="5EF1D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5EC1344">
            <w:r>
              <w:rPr>
                <w:rFonts w:ascii="Times New Roman" w:hAnsi="Times New Roman"/>
                <w:sz w:val="22"/>
              </w:rPr>
              <w:t>2) Векторная</w:t>
            </w:r>
          </w:p>
        </w:tc>
        <w:tc>
          <w:tcPr>
            <w:tcW w:w="4320" w:type="dxa"/>
          </w:tcPr>
          <w:p w14:paraId="73778167">
            <w:r>
              <w:rPr>
                <w:rFonts w:ascii="Times New Roman" w:hAnsi="Times New Roman"/>
                <w:sz w:val="22"/>
              </w:rPr>
              <w:t>Б) состоит из пикселей, при увеличении теряет качество</w:t>
            </w:r>
          </w:p>
        </w:tc>
      </w:tr>
      <w:tr w14:paraId="5737D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55B104D9">
            <w:r>
              <w:rPr>
                <w:rFonts w:ascii="Times New Roman" w:hAnsi="Times New Roman"/>
                <w:sz w:val="22"/>
              </w:rPr>
              <w:t>3) Трёхмерная</w:t>
            </w:r>
          </w:p>
        </w:tc>
        <w:tc>
          <w:tcPr>
            <w:tcW w:w="4320" w:type="dxa"/>
          </w:tcPr>
          <w:p w14:paraId="47DFDB5C">
            <w:r>
              <w:rPr>
                <w:rFonts w:ascii="Times New Roman" w:hAnsi="Times New Roman"/>
                <w:sz w:val="22"/>
              </w:rPr>
              <w:t>В) модель объекта в трёх измерениях, объёмное изображение</w:t>
            </w:r>
          </w:p>
        </w:tc>
      </w:tr>
    </w:tbl>
    <w:p w14:paraId="200CE4DD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Ответ: 1–Б, 2–А, 3–В.</w:t>
      </w:r>
    </w:p>
    <w:p w14:paraId="12E83B74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2. Расположите этапы создания прототипа в правильном порядке:</w:t>
      </w:r>
    </w:p>
    <w:p w14:paraId="0B54B95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А) изготовление прототипа на 3D-принтере; Б) разработка 3D-модели в САПР; В) анализ и модернизация; Г) постановка задачи.</w:t>
      </w:r>
    </w:p>
    <w:p w14:paraId="4C09E56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Ответ: Г, Б, А, В.</w:t>
      </w:r>
    </w:p>
    <w:p w14:paraId="0FBC6D78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3. Соотнесите тип 3D-моделирования и его назначение: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7A119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7F929786">
            <w:r>
              <w:rPr>
                <w:rFonts w:ascii="Times New Roman" w:hAnsi="Times New Roman"/>
                <w:b/>
                <w:sz w:val="22"/>
              </w:rPr>
              <w:t>Тип моделирования</w:t>
            </w:r>
          </w:p>
        </w:tc>
        <w:tc>
          <w:tcPr>
            <w:tcW w:w="4320" w:type="dxa"/>
          </w:tcPr>
          <w:p w14:paraId="7F381BD4">
            <w:r>
              <w:rPr>
                <w:rFonts w:ascii="Times New Roman" w:hAnsi="Times New Roman"/>
                <w:b/>
                <w:sz w:val="22"/>
              </w:rPr>
              <w:t>Назначение</w:t>
            </w:r>
          </w:p>
        </w:tc>
      </w:tr>
      <w:tr w14:paraId="6455D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5097D645">
            <w:r>
              <w:rPr>
                <w:rFonts w:ascii="Times New Roman" w:hAnsi="Times New Roman"/>
                <w:sz w:val="22"/>
              </w:rPr>
              <w:t>1) Твёрдотельное</w:t>
            </w:r>
          </w:p>
        </w:tc>
        <w:tc>
          <w:tcPr>
            <w:tcW w:w="4320" w:type="dxa"/>
          </w:tcPr>
          <w:p w14:paraId="659515DE">
            <w:r>
              <w:rPr>
                <w:rFonts w:ascii="Times New Roman" w:hAnsi="Times New Roman"/>
                <w:sz w:val="22"/>
              </w:rPr>
              <w:t>А) создание моделей для виртуальной среды (анимация, игры)</w:t>
            </w:r>
          </w:p>
        </w:tc>
      </w:tr>
      <w:tr w14:paraId="4FAC0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03769A43">
            <w:r>
              <w:rPr>
                <w:rFonts w:ascii="Times New Roman" w:hAnsi="Times New Roman"/>
                <w:sz w:val="22"/>
              </w:rPr>
              <w:t>2) Полигональное</w:t>
            </w:r>
          </w:p>
        </w:tc>
        <w:tc>
          <w:tcPr>
            <w:tcW w:w="4320" w:type="dxa"/>
          </w:tcPr>
          <w:p w14:paraId="5C8A7875">
            <w:r>
              <w:rPr>
                <w:rFonts w:ascii="Times New Roman" w:hAnsi="Times New Roman"/>
                <w:sz w:val="22"/>
              </w:rPr>
              <w:t>Б) создание моделей для реального производства</w:t>
            </w:r>
          </w:p>
        </w:tc>
      </w:tr>
      <w:tr w14:paraId="4B98B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555BEF42">
            <w:r>
              <w:rPr>
                <w:rFonts w:ascii="Times New Roman" w:hAnsi="Times New Roman"/>
                <w:sz w:val="22"/>
              </w:rPr>
              <w:t>3) Каркасное</w:t>
            </w:r>
          </w:p>
        </w:tc>
        <w:tc>
          <w:tcPr>
            <w:tcW w:w="4320" w:type="dxa"/>
          </w:tcPr>
          <w:p w14:paraId="53F46643">
            <w:r>
              <w:rPr>
                <w:rFonts w:ascii="Times New Roman" w:hAnsi="Times New Roman"/>
                <w:sz w:val="22"/>
              </w:rPr>
              <w:t>В) создание проволочной модели, отображаются только рёбра</w:t>
            </w:r>
          </w:p>
        </w:tc>
      </w:tr>
    </w:tbl>
    <w:p w14:paraId="37614724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Ответ: 1–Б, 2–А, 3–В.</w:t>
      </w:r>
    </w:p>
    <w:p w14:paraId="4A722874">
      <w:pPr>
        <w:spacing w:after="80"/>
      </w:pPr>
      <w:r>
        <w:rPr>
          <w:rFonts w:ascii="Times New Roman" w:hAnsi="Times New Roman"/>
          <w:b/>
          <w:i w:val="0"/>
          <w:sz w:val="24"/>
        </w:rPr>
        <w:t>Часть С. Развёрнутые ответы (по 3–4 балла; всего 9 баллов)</w:t>
      </w:r>
    </w:p>
    <w:p w14:paraId="463A725E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1. Назовите 3 преимущества аддитивных технологий по сравнению с традиционными методами обработки. Кратко объясните каждое.</w:t>
      </w:r>
    </w:p>
    <w:p w14:paraId="74745658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2. Объясните, что такое обратная связь в автоматизированных системах. Приведите пример.</w:t>
      </w:r>
    </w:p>
    <w:p w14:paraId="15E4DC59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3. Опишите этапы создания 3D-модели в САПР (коротко, по этапам).</w:t>
      </w:r>
    </w:p>
    <w:p w14:paraId="3A0072CB">
      <w:pPr>
        <w:spacing w:after="80"/>
      </w:pPr>
      <w:r>
        <w:rPr>
          <w:rFonts w:ascii="Times New Roman" w:hAnsi="Times New Roman"/>
          <w:b/>
          <w:i w:val="0"/>
          <w:sz w:val="24"/>
        </w:rPr>
        <w:t>Критерии оценивания:</w:t>
      </w:r>
    </w:p>
    <w:p w14:paraId="15A094E9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1) 33–36 баллов — «5»;</w:t>
      </w:r>
    </w:p>
    <w:p w14:paraId="6CE418DA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2) 26–32 балла — «4»;</w:t>
      </w:r>
    </w:p>
    <w:p w14:paraId="09C6ED26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3) 18–25 баллов — «3»;</w:t>
      </w:r>
    </w:p>
    <w:p w14:paraId="5274AEB7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4) менее 18 баллов — «2».</w:t>
      </w:r>
    </w:p>
    <w:p w14:paraId="33BB1353"/>
    <w:p w14:paraId="31B289A9">
      <w:pPr>
        <w:pStyle w:val="3"/>
      </w:pPr>
      <w:r>
        <w:rPr>
          <w:rFonts w:ascii="Times New Roman" w:hAnsi="Times New Roman"/>
          <w:color w:val="000000"/>
        </w:rPr>
        <w:t>Контрольная работа №2 (II полугодие, 8 класс). Тема: «Автоматизированные системы и беспилотные летательные аппараты»</w:t>
      </w:r>
    </w:p>
    <w:p w14:paraId="630F08A6">
      <w:pPr>
        <w:spacing w:after="80"/>
      </w:pPr>
      <w:r>
        <w:rPr>
          <w:rFonts w:ascii="Times New Roman" w:hAnsi="Times New Roman"/>
          <w:b/>
          <w:i w:val="0"/>
          <w:sz w:val="24"/>
        </w:rPr>
        <w:t>Часть А. Тест (15 вопросов, 1 балл; всего 15 баллов)</w:t>
      </w:r>
    </w:p>
    <w:p w14:paraId="4015FCD6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Выберите один правильный вариант.</w:t>
      </w:r>
    </w:p>
    <w:p w14:paraId="46AB4EDD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1. Автоматизация — это:  А) замена ручного труда машинным с элементами самоуправления; Б) полная замена человека; В) использование только ручного труда; Г) вид искусства.</w:t>
      </w:r>
    </w:p>
    <w:p w14:paraId="4C0D02F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2. Обратная связь в системе управления — это:  А) передача информации о состоянии управляемого объекта на вход системы; Б) помехи в канале связи; В) отключение системы; Г) аварийная сигнализация.</w:t>
      </w:r>
    </w:p>
    <w:p w14:paraId="71B6E599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3. Проводниками электрического тока являются:  А) пластмасса; Б) медь; В) резина; Г) стекло.</w:t>
      </w:r>
    </w:p>
    <w:p w14:paraId="14B076A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4. Программируемое логическое реле предназначено для:  А) нагрева воды; Б) управления и автоматизации процессов; В) хранения данных; Г) печати документов.</w:t>
      </w:r>
    </w:p>
    <w:p w14:paraId="24049D92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5. Графический язык программирования реле использует:  А) текстовый код; Б) блоки и схемы; В) машинный код; Г) язык Python.</w:t>
      </w:r>
    </w:p>
    <w:p w14:paraId="5D74EC2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6. БЛА — это:  А) баллистическая ракета; Б) беспилотный летательный аппарат; В) буксируемый летательный аппарат; Г) бортовой лазерный адаптер.</w:t>
      </w:r>
    </w:p>
    <w:p w14:paraId="5F0F5C29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7. Мультироторный БЛА удерживается в воздухе за счёт:  А) крыла; Б) несущих винтов (пропеллеров); В) реактивного двигателя; Г) воздушного шара.</w:t>
      </w:r>
    </w:p>
    <w:p w14:paraId="734AB51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8. Полётный контроллер БЛА предназначен для:  А) съёмки видео; Б) управления полётом и стабилизации; В) зарядки аккумулятора; Г) хранения карт.</w:t>
      </w:r>
    </w:p>
    <w:p w14:paraId="5E7FF567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9. Правила безопасного пилотирования БЛА включают:  А) полёт над людьми; Б) визуальный контроль БЛА; В) полёт в тумане; Г) полёт без регистрации.</w:t>
      </w:r>
    </w:p>
    <w:p w14:paraId="47321443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10. 3D-принтер работает по принципу:  А) удаления материала фрезой; Б) послойного наращивания материала; В) литья под давлением; Г) штамповки.</w:t>
      </w:r>
    </w:p>
    <w:p w14:paraId="7583B784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11. Формат STL в 3D-печати — это:  А) формат видеозаписи; Б) формат хранения трёхмерной модели для печати; В) текстовый формат; Г) формат аудио.</w:t>
      </w:r>
    </w:p>
    <w:p w14:paraId="7E4F4454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12. Сборочный чертёж — это:  А) чертёж одной детали; Б) документ, содержащий изображения сборочной единицы и данные для её сборки; В) эскиз от руки; Г) фотография.</w:t>
      </w:r>
    </w:p>
    <w:p w14:paraId="6B61455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13. Для управления освещением с помощью логического реле нужен алгоритм:  А) сортировки массива; Б) включения/выключения по сигналу датчика; В) шифрования данных; Г) рендеринга 3D-сцены.</w:t>
      </w:r>
    </w:p>
    <w:p w14:paraId="500DA4D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14. К разновидностям БЛА относится:  А) самолётного типа; Б) подводная лодка; В) автомобиль; Г) велосипед.</w:t>
      </w:r>
    </w:p>
    <w:p w14:paraId="5EC008F1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15. Профессия, связанная с БЛА — это:  А) оператор БЛА; Б) повар; В) врач; Г) учитель.</w:t>
      </w:r>
    </w:p>
    <w:p w14:paraId="0F513E3D">
      <w:pPr>
        <w:spacing w:after="80"/>
      </w:pPr>
      <w:r>
        <w:rPr>
          <w:rFonts w:ascii="Times New Roman" w:hAnsi="Times New Roman"/>
          <w:b/>
          <w:i w:val="0"/>
          <w:sz w:val="24"/>
        </w:rPr>
        <w:t>Часть В. Практико-ориентированные задания (12 баллов)</w:t>
      </w:r>
    </w:p>
    <w:p w14:paraId="3D92900C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1. Установите соответствие «компонент автоматизированной системы — функция»: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5758A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7D26AC51">
            <w:r>
              <w:rPr>
                <w:rFonts w:ascii="Times New Roman" w:hAnsi="Times New Roman"/>
                <w:b/>
                <w:sz w:val="22"/>
              </w:rPr>
              <w:t>Компонент</w:t>
            </w:r>
          </w:p>
        </w:tc>
        <w:tc>
          <w:tcPr>
            <w:tcW w:w="4320" w:type="dxa"/>
          </w:tcPr>
          <w:p w14:paraId="6695891D">
            <w:r>
              <w:rPr>
                <w:rFonts w:ascii="Times New Roman" w:hAnsi="Times New Roman"/>
                <w:b/>
                <w:sz w:val="22"/>
              </w:rPr>
              <w:t>Функция</w:t>
            </w:r>
          </w:p>
        </w:tc>
      </w:tr>
      <w:tr w14:paraId="66C33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11EBFE66">
            <w:r>
              <w:rPr>
                <w:rFonts w:ascii="Times New Roman" w:hAnsi="Times New Roman"/>
                <w:sz w:val="22"/>
              </w:rPr>
              <w:t>1) Датчик</w:t>
            </w:r>
          </w:p>
        </w:tc>
        <w:tc>
          <w:tcPr>
            <w:tcW w:w="4320" w:type="dxa"/>
          </w:tcPr>
          <w:p w14:paraId="4482852B">
            <w:r>
              <w:rPr>
                <w:rFonts w:ascii="Times New Roman" w:hAnsi="Times New Roman"/>
                <w:sz w:val="22"/>
              </w:rPr>
              <w:t>А) исполнительное устройство, выполняющее команду</w:t>
            </w:r>
          </w:p>
        </w:tc>
      </w:tr>
      <w:tr w14:paraId="7B229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58DA678">
            <w:r>
              <w:rPr>
                <w:rFonts w:ascii="Times New Roman" w:hAnsi="Times New Roman"/>
                <w:sz w:val="22"/>
              </w:rPr>
              <w:t>2) Контроллер</w:t>
            </w:r>
          </w:p>
        </w:tc>
        <w:tc>
          <w:tcPr>
            <w:tcW w:w="4320" w:type="dxa"/>
          </w:tcPr>
          <w:p w14:paraId="4A560F29">
            <w:r>
              <w:rPr>
                <w:rFonts w:ascii="Times New Roman" w:hAnsi="Times New Roman"/>
                <w:sz w:val="22"/>
              </w:rPr>
              <w:t>Б) устройство сбора информации о состоянии объекта</w:t>
            </w:r>
          </w:p>
        </w:tc>
      </w:tr>
      <w:tr w14:paraId="4569C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61745F43">
            <w:r>
              <w:rPr>
                <w:rFonts w:ascii="Times New Roman" w:hAnsi="Times New Roman"/>
                <w:sz w:val="22"/>
              </w:rPr>
              <w:t>3) Исполнительный механизм</w:t>
            </w:r>
          </w:p>
        </w:tc>
        <w:tc>
          <w:tcPr>
            <w:tcW w:w="4320" w:type="dxa"/>
          </w:tcPr>
          <w:p w14:paraId="089689B2">
            <w:r>
              <w:rPr>
                <w:rFonts w:ascii="Times New Roman" w:hAnsi="Times New Roman"/>
                <w:sz w:val="22"/>
              </w:rPr>
              <w:t>В) устройство обработки информации и принятия решения</w:t>
            </w:r>
          </w:p>
        </w:tc>
      </w:tr>
    </w:tbl>
    <w:p w14:paraId="0ECEB975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Ответ: 1–Б, 2–В, 3–А.</w:t>
      </w:r>
    </w:p>
    <w:p w14:paraId="320EDEA5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2. Расположите этапы алгоритма управления освещением в правильном порядке:</w:t>
      </w:r>
    </w:p>
    <w:p w14:paraId="36DCEDF3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 xml:space="preserve">А) реле замыкает цепь и включает свет; Б) датчик фиксирует движение; В) сигнал поступает на контроллер; Г) контроллер обрабатывает сигнал и отправляет команду. </w:t>
      </w:r>
    </w:p>
    <w:p w14:paraId="4C899911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Ответ: Б, В, Г, А.</w:t>
      </w:r>
    </w:p>
    <w:p w14:paraId="7D2950A6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3. Выберите 3 признака, характерные для аддитивных технологий:</w:t>
      </w:r>
    </w:p>
    <w:p w14:paraId="7FD159B2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 xml:space="preserve">А) послойное наращивание материала; Б) удаление материала фрезой; В) использование 3D-модели; Г) литьё в форму; Д) изготовление сложных геометрических форм. </w:t>
      </w:r>
    </w:p>
    <w:p w14:paraId="526FBB6F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Ответ: А, В, Д.</w:t>
      </w:r>
    </w:p>
    <w:p w14:paraId="0F7D8066">
      <w:pPr>
        <w:spacing w:after="80"/>
      </w:pPr>
      <w:r>
        <w:rPr>
          <w:rFonts w:ascii="Times New Roman" w:hAnsi="Times New Roman"/>
          <w:b/>
          <w:i w:val="0"/>
          <w:sz w:val="24"/>
        </w:rPr>
        <w:t>Часть С. Ситуационные и аналитические задачи (9 баллов)</w:t>
      </w:r>
    </w:p>
    <w:p w14:paraId="5D1354F3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1. Объясните, почему использование БЛА эффективно в сельском хозяйстве. Приведите 2–3 примера применения.</w:t>
      </w:r>
    </w:p>
    <w:p w14:paraId="0B2C05FC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2. Опишите, как работает система автоматического регулирования температуры (на примере термостата). Назовите все компоненты системы.</w:t>
      </w:r>
    </w:p>
    <w:p w14:paraId="028A51DA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3. Сравните традиционное производство и аддитивное производство. Назовите минимум 3 различия.</w:t>
      </w:r>
    </w:p>
    <w:p w14:paraId="4C3DFEE2">
      <w:pPr>
        <w:spacing w:after="80"/>
      </w:pPr>
      <w:r>
        <w:rPr>
          <w:rFonts w:ascii="Times New Roman" w:hAnsi="Times New Roman"/>
          <w:b/>
          <w:i w:val="0"/>
          <w:sz w:val="24"/>
        </w:rPr>
        <w:t>Критерии оценивания: аналогично КР №1.</w:t>
      </w:r>
    </w:p>
    <w:p w14:paraId="45687756"/>
    <w:p w14:paraId="0A88C355">
      <w:pPr>
        <w:pStyle w:val="3"/>
      </w:pPr>
      <w:r>
        <w:rPr>
          <w:rFonts w:ascii="Times New Roman" w:hAnsi="Times New Roman"/>
          <w:color w:val="000000"/>
        </w:rPr>
        <w:t>Итоговая контрольная работа (8 класс, комплексная)</w:t>
      </w:r>
    </w:p>
    <w:p w14:paraId="17659A1F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Формат: 20 тестовых вопросов (1 балл), 4 задания на соответствие/последовательность (по 2–3 балла), 3 развёрнутых вопроса (по 4 балла). Максимум — 39 баллов.</w:t>
      </w:r>
    </w:p>
    <w:p w14:paraId="114E8E37">
      <w:pPr>
        <w:spacing w:after="80"/>
      </w:pPr>
      <w:r>
        <w:rPr>
          <w:rFonts w:ascii="Times New Roman" w:hAnsi="Times New Roman"/>
          <w:b/>
          <w:i w:val="0"/>
          <w:sz w:val="24"/>
        </w:rPr>
        <w:t>Примеры заданий:</w:t>
      </w:r>
    </w:p>
    <w:p w14:paraId="5DC6C5B1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1. Тест: «Какой тип 3D-моделирования используется для создания моделей, которые будут напечатаны на 3D-принтере?» (ответ: твёрдотельное).</w:t>
      </w:r>
    </w:p>
    <w:p w14:paraId="16CB1520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2. Соответствие: «Соотнесите компонент БЛА и его функцию: пропеллер, полётный контроллер, камера».</w:t>
      </w:r>
    </w:p>
    <w:p w14:paraId="7E97DC4B">
      <w:pPr>
        <w:spacing w:after="80"/>
      </w:pPr>
      <w:r>
        <w:rPr>
          <w:rFonts w:ascii="Times New Roman" w:hAnsi="Times New Roman"/>
          <w:b w:val="0"/>
          <w:i w:val="0"/>
          <w:sz w:val="24"/>
        </w:rPr>
        <w:t>3. Развёрнутый: «Сравните традиционные методы обработки материалов и аддитивные технологии. Приведите по 2 преимущества каждого подхода и объясните, в каких случаях предпочтительнее каждый из них».</w:t>
      </w:r>
    </w:p>
    <w:p w14:paraId="1384DD4D"/>
    <w:p w14:paraId="7DBE0F5B">
      <w:bookmarkStart w:id="0" w:name="_GoBack"/>
      <w:bookmarkEnd w:id="0"/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BE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80" w:line="276" w:lineRule="auto"/>
    </w:pPr>
    <w:rPr>
      <w:rFonts w:ascii="Times New Roman" w:hAnsi="Times New Roman" w:eastAsiaTheme="minorEastAsia" w:cstheme="minorBidi"/>
      <w:sz w:val="24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000000"/>
      <w:sz w:val="26"/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000000"/>
      <w:sz w:val="26"/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uiPriority w:val="99"/>
    <w:pPr>
      <w:spacing w:after="120"/>
    </w:pPr>
  </w:style>
  <w:style w:type="paragraph" w:styleId="21">
    <w:name w:val="macro"/>
    <w:link w:val="49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uiPriority w:val="99"/>
    <w:pPr>
      <w:ind w:left="720" w:hanging="360"/>
      <w:contextualSpacing/>
    </w:pPr>
  </w:style>
  <w:style w:type="paragraph" w:styleId="35">
    <w:name w:val="List 3"/>
    <w:basedOn w:val="1"/>
    <w:unhideWhenUsed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Header Char"/>
    <w:basedOn w:val="11"/>
    <w:link w:val="19"/>
    <w:qFormat/>
    <w:uiPriority w:val="99"/>
  </w:style>
  <w:style w:type="character" w:customStyle="1" w:styleId="38">
    <w:name w:val="Footer Char"/>
    <w:basedOn w:val="11"/>
    <w:link w:val="26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Title Char"/>
    <w:basedOn w:val="11"/>
    <w:link w:val="25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Subtitle Char"/>
    <w:basedOn w:val="11"/>
    <w:link w:val="3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Body Text Char"/>
    <w:basedOn w:val="11"/>
    <w:link w:val="20"/>
    <w:uiPriority w:val="99"/>
  </w:style>
  <w:style w:type="character" w:customStyle="1" w:styleId="47">
    <w:name w:val="Body Text 2 Char"/>
    <w:basedOn w:val="11"/>
    <w:link w:val="16"/>
    <w:uiPriority w:val="99"/>
  </w:style>
  <w:style w:type="character" w:customStyle="1" w:styleId="48">
    <w:name w:val="Body Text 3 Char"/>
    <w:basedOn w:val="11"/>
    <w:link w:val="30"/>
    <w:uiPriority w:val="99"/>
    <w:rPr>
      <w:sz w:val="16"/>
      <w:szCs w:val="16"/>
    </w:rPr>
  </w:style>
  <w:style w:type="character" w:customStyle="1" w:styleId="49">
    <w:name w:val="Macro Text Char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Quote Char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Intense Quote Char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540</Words>
  <Characters>4299</Characters>
  <Lines>0</Lines>
  <Paragraphs>0</Paragraphs>
  <TotalTime>3</TotalTime>
  <ScaleCrop>false</ScaleCrop>
  <LinksUpToDate>false</LinksUpToDate>
  <CharactersWithSpaces>4792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Mariy</cp:lastModifiedBy>
  <dcterms:modified xsi:type="dcterms:W3CDTF">2026-09-23T03:32:35Z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eyJoZGlkIjoiOWZmMGEwNTg1ZmM4NTBhODc0YjYwOWQzNmIyMDk3MDQifQ==</vt:lpwstr>
  </property>
  <property fmtid="{D5CDD505-2E9C-101B-9397-08002B2CF9AE}" pid="3" name="KSOProductBuildVer">
    <vt:lpwstr>1049-12.1.0.28485</vt:lpwstr>
  </property>
  <property fmtid="{D5CDD505-2E9C-101B-9397-08002B2CF9AE}" pid="4" name="ICV">
    <vt:lpwstr>C0B3022504F34D51B3CFEF78CA5C266C_12</vt:lpwstr>
  </property>
</Properties>
</file>